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E5711" w:rsidR="00042C0F" w:rsidRDefault="00042C0F" w14:paraId="1D6368CD" w14:textId="5AA99C56">
      <w:pPr>
        <w:rPr>
          <w:rFonts w:ascii="IOI Light" w:hAnsi="IOI Light"/>
          <w:b/>
          <w:bCs/>
          <w:sz w:val="28"/>
          <w:szCs w:val="28"/>
          <w:lang w:val="de-DE"/>
        </w:rPr>
      </w:pPr>
      <w:r w:rsidRPr="005E5711">
        <w:rPr>
          <w:rFonts w:ascii="IOI Light" w:hAnsi="IOI Light"/>
          <w:b/>
          <w:bCs/>
          <w:sz w:val="28"/>
          <w:szCs w:val="28"/>
          <w:lang w:val="de-DE"/>
        </w:rPr>
        <w:t>Neuz</w:t>
      </w:r>
      <w:r w:rsidRPr="005E5711" w:rsidR="00A14E23">
        <w:rPr>
          <w:rFonts w:ascii="IOI Light" w:hAnsi="IOI Light"/>
          <w:b/>
          <w:bCs/>
          <w:sz w:val="28"/>
          <w:szCs w:val="28"/>
          <w:lang w:val="de-DE"/>
        </w:rPr>
        <w:t>ugang unter Irlands Nationalparks</w:t>
      </w:r>
    </w:p>
    <w:p w:rsidRPr="005E5711" w:rsidR="00A14E23" w:rsidRDefault="002F3B6F" w14:paraId="11EE8F5F" w14:textId="68AC58D4">
      <w:pPr>
        <w:rPr>
          <w:rFonts w:ascii="IOI Light" w:hAnsi="IOI Light"/>
          <w:sz w:val="28"/>
          <w:szCs w:val="28"/>
          <w:lang w:val="de-DE"/>
        </w:rPr>
      </w:pPr>
      <w:r>
        <w:rPr>
          <w:rFonts w:ascii="IOI Light" w:hAnsi="IOI Light"/>
          <w:sz w:val="28"/>
          <w:szCs w:val="28"/>
          <w:lang w:val="de-DE"/>
        </w:rPr>
        <w:t xml:space="preserve">Boyne Valley Nationalpark </w:t>
      </w:r>
      <w:r w:rsidRPr="005E5711" w:rsidR="00F33193">
        <w:rPr>
          <w:rFonts w:ascii="IOI Light" w:hAnsi="IOI Light"/>
          <w:sz w:val="28"/>
          <w:szCs w:val="28"/>
          <w:lang w:val="de-DE"/>
        </w:rPr>
        <w:t>wird siebte Schutzzone dieser Art auf der grünen Insel</w:t>
      </w:r>
    </w:p>
    <w:p w:rsidR="005C75FB" w:rsidP="005C75FB" w:rsidRDefault="00EF35EE" w14:paraId="7CEC1294" w14:textId="2BE03ECE">
      <w:pPr>
        <w:rPr>
          <w:rFonts w:ascii="IOI Light" w:hAnsi="IOI Light"/>
          <w:sz w:val="24"/>
          <w:szCs w:val="24"/>
          <w:lang w:val="de-DE"/>
        </w:rPr>
      </w:pPr>
      <w:r w:rsidRPr="005E5711">
        <w:rPr>
          <w:rFonts w:ascii="IOI Light" w:hAnsi="IOI Light"/>
          <w:b/>
          <w:bCs/>
          <w:sz w:val="24"/>
          <w:szCs w:val="24"/>
          <w:lang w:val="de-DE"/>
        </w:rPr>
        <w:t xml:space="preserve">Frankfurt am Main, </w:t>
      </w:r>
      <w:r w:rsidR="001C314E">
        <w:rPr>
          <w:rFonts w:ascii="IOI Light" w:hAnsi="IOI Light"/>
          <w:b/>
          <w:bCs/>
          <w:sz w:val="24"/>
          <w:szCs w:val="24"/>
          <w:lang w:val="de-DE"/>
        </w:rPr>
        <w:t>24</w:t>
      </w:r>
      <w:r w:rsidRPr="005E5711">
        <w:rPr>
          <w:rFonts w:ascii="IOI Light" w:hAnsi="IOI Light"/>
          <w:b/>
          <w:bCs/>
          <w:sz w:val="24"/>
          <w:szCs w:val="24"/>
          <w:lang w:val="de-DE"/>
        </w:rPr>
        <w:t>.</w:t>
      </w:r>
      <w:r w:rsidR="001C314E">
        <w:rPr>
          <w:rFonts w:ascii="IOI Light" w:hAnsi="IOI Light"/>
          <w:b/>
          <w:bCs/>
          <w:sz w:val="24"/>
          <w:szCs w:val="24"/>
          <w:lang w:val="de-DE"/>
        </w:rPr>
        <w:t>11</w:t>
      </w:r>
      <w:r w:rsidRPr="005E5711">
        <w:rPr>
          <w:rFonts w:ascii="IOI Light" w:hAnsi="IOI Light"/>
          <w:b/>
          <w:bCs/>
          <w:sz w:val="24"/>
          <w:szCs w:val="24"/>
          <w:lang w:val="de-DE"/>
        </w:rPr>
        <w:t>.2023</w:t>
      </w:r>
      <w:r w:rsidRPr="005E5711">
        <w:rPr>
          <w:rFonts w:ascii="IOI Light" w:hAnsi="IOI Light"/>
          <w:sz w:val="24"/>
          <w:szCs w:val="24"/>
          <w:lang w:val="de-DE"/>
        </w:rPr>
        <w:t xml:space="preserve"> – Gerade hat die irische Regierung die Ausweisung eines neuen </w:t>
      </w:r>
      <w:hyperlink w:history="1" r:id="rId7">
        <w:r w:rsidRPr="00D80384">
          <w:rPr>
            <w:rStyle w:val="Hyperlink"/>
            <w:rFonts w:ascii="IOI Light" w:hAnsi="IOI Light"/>
            <w:b/>
            <w:bCs/>
            <w:sz w:val="24"/>
            <w:szCs w:val="24"/>
            <w:lang w:val="de-DE"/>
          </w:rPr>
          <w:t>Nationalparks</w:t>
        </w:r>
      </w:hyperlink>
      <w:r w:rsidRPr="005E5711">
        <w:rPr>
          <w:rFonts w:ascii="IOI Light" w:hAnsi="IOI Light"/>
          <w:sz w:val="24"/>
          <w:szCs w:val="24"/>
          <w:lang w:val="de-DE"/>
        </w:rPr>
        <w:t xml:space="preserve"> beschlossen</w:t>
      </w:r>
      <w:r w:rsidR="003136FE">
        <w:rPr>
          <w:rFonts w:ascii="IOI Light" w:hAnsi="IOI Light"/>
          <w:sz w:val="24"/>
          <w:szCs w:val="24"/>
          <w:lang w:val="de-DE"/>
        </w:rPr>
        <w:t xml:space="preserve"> – </w:t>
      </w:r>
      <w:r w:rsidR="005C5BD5">
        <w:rPr>
          <w:rFonts w:ascii="IOI Light" w:hAnsi="IOI Light"/>
          <w:sz w:val="24"/>
          <w:szCs w:val="24"/>
          <w:lang w:val="de-DE"/>
        </w:rPr>
        <w:t xml:space="preserve">der erste nach mehr als </w:t>
      </w:r>
      <w:r w:rsidR="003136FE">
        <w:rPr>
          <w:rFonts w:ascii="IOI Light" w:hAnsi="IOI Light"/>
          <w:sz w:val="24"/>
          <w:szCs w:val="24"/>
          <w:lang w:val="de-DE"/>
        </w:rPr>
        <w:t>25 Jahren</w:t>
      </w:r>
      <w:r w:rsidR="00865397">
        <w:rPr>
          <w:rFonts w:ascii="IOI Light" w:hAnsi="IOI Light"/>
          <w:sz w:val="24"/>
          <w:szCs w:val="24"/>
          <w:lang w:val="de-DE"/>
        </w:rPr>
        <w:t xml:space="preserve"> und der siebte insgesamt</w:t>
      </w:r>
      <w:r w:rsidRPr="005E5711">
        <w:rPr>
          <w:rFonts w:ascii="IOI Light" w:hAnsi="IOI Light"/>
          <w:sz w:val="24"/>
          <w:szCs w:val="24"/>
          <w:lang w:val="de-DE"/>
        </w:rPr>
        <w:t xml:space="preserve">. Im County Meath umfasst der neuste rund 223 Hektar große Nationalpark der Republik Irland ungefähr ein Drittel des Unesco Welterbes </w:t>
      </w:r>
      <w:hyperlink w:history="1" r:id="rId8">
        <w:r w:rsidRPr="0046543C">
          <w:rPr>
            <w:rStyle w:val="Hyperlink"/>
            <w:rFonts w:ascii="IOI Light" w:hAnsi="IOI Light"/>
            <w:b/>
            <w:bCs/>
            <w:sz w:val="24"/>
            <w:szCs w:val="24"/>
            <w:lang w:val="de-DE"/>
          </w:rPr>
          <w:t>Boyne Valley</w:t>
        </w:r>
      </w:hyperlink>
      <w:r w:rsidRPr="005E5711">
        <w:rPr>
          <w:rFonts w:ascii="IOI Light" w:hAnsi="IOI Light"/>
          <w:sz w:val="24"/>
          <w:szCs w:val="24"/>
          <w:lang w:val="de-DE"/>
        </w:rPr>
        <w:t xml:space="preserve">, das die </w:t>
      </w:r>
      <w:r w:rsidRPr="003312F8">
        <w:rPr>
          <w:rFonts w:ascii="IOI Light" w:hAnsi="IOI Light"/>
          <w:sz w:val="24"/>
          <w:szCs w:val="24"/>
          <w:lang w:val="de-DE"/>
        </w:rPr>
        <w:t>Kulturdenkmäler</w:t>
      </w:r>
      <w:r w:rsidRPr="005E5711">
        <w:rPr>
          <w:rFonts w:ascii="IOI Light" w:hAnsi="IOI Light"/>
          <w:sz w:val="24"/>
          <w:szCs w:val="24"/>
          <w:lang w:val="de-DE"/>
        </w:rPr>
        <w:t xml:space="preserve"> Newgrange</w:t>
      </w:r>
      <w:r w:rsidR="001F732A">
        <w:rPr>
          <w:rFonts w:ascii="IOI Light" w:hAnsi="IOI Light"/>
          <w:sz w:val="24"/>
          <w:szCs w:val="24"/>
          <w:lang w:val="de-DE"/>
        </w:rPr>
        <w:t>,</w:t>
      </w:r>
      <w:r w:rsidRPr="005E5711">
        <w:rPr>
          <w:rFonts w:ascii="IOI Light" w:hAnsi="IOI Light"/>
          <w:sz w:val="24"/>
          <w:szCs w:val="24"/>
          <w:lang w:val="de-DE"/>
        </w:rPr>
        <w:t xml:space="preserve"> Knowth und Dowth </w:t>
      </w:r>
      <w:r w:rsidR="00DC53F5">
        <w:rPr>
          <w:rFonts w:ascii="IOI Light" w:hAnsi="IOI Light"/>
          <w:sz w:val="24"/>
          <w:szCs w:val="24"/>
          <w:lang w:val="de-DE"/>
        </w:rPr>
        <w:t>einschließt</w:t>
      </w:r>
      <w:r w:rsidRPr="005E5711">
        <w:rPr>
          <w:rFonts w:ascii="IOI Light" w:hAnsi="IOI Light"/>
          <w:sz w:val="24"/>
          <w:szCs w:val="24"/>
          <w:lang w:val="de-DE"/>
        </w:rPr>
        <w:t xml:space="preserve">. </w:t>
      </w:r>
      <w:r w:rsidR="00575266">
        <w:rPr>
          <w:rFonts w:ascii="IOI Light" w:hAnsi="IOI Light"/>
          <w:sz w:val="24"/>
          <w:szCs w:val="24"/>
          <w:lang w:val="de-DE"/>
        </w:rPr>
        <w:t xml:space="preserve">Bislang </w:t>
      </w:r>
      <w:r w:rsidR="004A557C">
        <w:rPr>
          <w:rFonts w:ascii="IOI Light" w:hAnsi="IOI Light"/>
          <w:sz w:val="24"/>
          <w:szCs w:val="24"/>
          <w:lang w:val="de-DE"/>
        </w:rPr>
        <w:t xml:space="preserve">besaß der irische Staat lediglich 43 Hektar dieses Areals, den Rest kaufte er jetzt vom </w:t>
      </w:r>
      <w:r w:rsidRPr="0012285F" w:rsidR="0012285F">
        <w:rPr>
          <w:rFonts w:ascii="IOI Light" w:hAnsi="IOI Light"/>
          <w:sz w:val="24"/>
          <w:szCs w:val="24"/>
          <w:lang w:val="de-DE"/>
        </w:rPr>
        <w:t>Agrar- und Tierfutterunternehmen Devenish Nutrition</w:t>
      </w:r>
      <w:r w:rsidR="0012285F">
        <w:rPr>
          <w:rFonts w:ascii="IOI Light" w:hAnsi="IOI Light"/>
          <w:sz w:val="24"/>
          <w:szCs w:val="24"/>
          <w:lang w:val="de-DE"/>
        </w:rPr>
        <w:t xml:space="preserve"> ab. </w:t>
      </w:r>
      <w:r w:rsidRPr="00865397" w:rsidR="005C75FB">
        <w:rPr>
          <w:rFonts w:ascii="IOI Light" w:hAnsi="IOI Light"/>
          <w:sz w:val="24"/>
          <w:szCs w:val="24"/>
          <w:lang w:val="de-DE"/>
        </w:rPr>
        <w:t xml:space="preserve">Das Gebiet, das zum siebten Nationalpark des Landes wird, liegt etwa 50 Kilometer </w:t>
      </w:r>
      <w:r w:rsidR="005C75FB">
        <w:rPr>
          <w:rFonts w:ascii="IOI Light" w:hAnsi="IOI Light"/>
          <w:sz w:val="24"/>
          <w:szCs w:val="24"/>
          <w:lang w:val="de-DE"/>
        </w:rPr>
        <w:t xml:space="preserve">nördlich </w:t>
      </w:r>
      <w:r w:rsidRPr="00865397" w:rsidR="005C75FB">
        <w:rPr>
          <w:rFonts w:ascii="IOI Light" w:hAnsi="IOI Light"/>
          <w:sz w:val="24"/>
          <w:szCs w:val="24"/>
          <w:lang w:val="de-DE"/>
        </w:rPr>
        <w:t>von Dublin entfernt an der Autobahn M1.</w:t>
      </w:r>
    </w:p>
    <w:p w:rsidRPr="00A4112F" w:rsidR="00290CA1" w:rsidP="00A226C8" w:rsidRDefault="00081A83" w14:paraId="478D0BDF" w14:textId="6A0AB1EF">
      <w:pPr>
        <w:rPr>
          <w:rFonts w:ascii="IOI Light" w:hAnsi="IOI Light"/>
          <w:sz w:val="24"/>
          <w:szCs w:val="24"/>
          <w:lang w:val="de-DE"/>
        </w:rPr>
      </w:pPr>
      <w:r>
        <w:rPr>
          <w:rFonts w:ascii="IOI Light" w:hAnsi="IOI Light"/>
          <w:sz w:val="24"/>
          <w:szCs w:val="24"/>
          <w:lang w:val="de-DE"/>
        </w:rPr>
        <w:t xml:space="preserve">Zu </w:t>
      </w:r>
      <w:r w:rsidR="00257EE5">
        <w:rPr>
          <w:rFonts w:ascii="IOI Light" w:hAnsi="IOI Light"/>
          <w:sz w:val="24"/>
          <w:szCs w:val="24"/>
          <w:lang w:val="de-DE"/>
        </w:rPr>
        <w:t xml:space="preserve">dem erworbenen historischen Land gehören auch </w:t>
      </w:r>
      <w:r w:rsidRPr="00865397" w:rsidR="00865397">
        <w:rPr>
          <w:rFonts w:ascii="IOI Light" w:hAnsi="IOI Light"/>
          <w:sz w:val="24"/>
          <w:szCs w:val="24"/>
          <w:lang w:val="de-DE"/>
        </w:rPr>
        <w:t>Dowth Hall, ein neoklassizistisches Landhaus aus dem 18. Jahrhundert, ein renoviertes spätviktorianisches Armenhaus und ausgedehnte Waldgebiete.</w:t>
      </w:r>
      <w:r w:rsidR="005C75FB">
        <w:rPr>
          <w:rFonts w:ascii="IOI Light" w:hAnsi="IOI Light"/>
          <w:sz w:val="24"/>
          <w:szCs w:val="24"/>
          <w:lang w:val="de-DE"/>
        </w:rPr>
        <w:t xml:space="preserve"> </w:t>
      </w:r>
      <w:r w:rsidRPr="00865397" w:rsidR="00865397">
        <w:rPr>
          <w:rFonts w:ascii="IOI Light" w:hAnsi="IOI Light"/>
          <w:sz w:val="24"/>
          <w:szCs w:val="24"/>
          <w:lang w:val="de-DE"/>
        </w:rPr>
        <w:t>Dowth Hall ist derzeit in schlechtem Zustand, weist aber noch viele Originalmerkmale auf, darunter Rokokostuck, Marmorkamine, Holzvertäfelungen und große vergoldete Spiegel.</w:t>
      </w:r>
      <w:r w:rsidR="005C75FB">
        <w:rPr>
          <w:rFonts w:ascii="IOI Light" w:hAnsi="IOI Light"/>
          <w:sz w:val="24"/>
          <w:szCs w:val="24"/>
          <w:lang w:val="de-DE"/>
        </w:rPr>
        <w:t xml:space="preserve"> </w:t>
      </w:r>
      <w:r w:rsidRPr="00865397" w:rsidR="00865397">
        <w:rPr>
          <w:rFonts w:ascii="IOI Light" w:hAnsi="IOI Light"/>
          <w:sz w:val="24"/>
          <w:szCs w:val="24"/>
          <w:lang w:val="de-DE"/>
        </w:rPr>
        <w:t>Ursprünglich war das Anwesen im Besitz der anglo-normannischen Familie Netterville</w:t>
      </w:r>
      <w:r w:rsidR="005C75FB">
        <w:rPr>
          <w:rFonts w:ascii="IOI Light" w:hAnsi="IOI Light"/>
          <w:sz w:val="24"/>
          <w:szCs w:val="24"/>
          <w:lang w:val="de-DE"/>
        </w:rPr>
        <w:t xml:space="preserve">, die </w:t>
      </w:r>
      <w:r w:rsidR="00650A8D">
        <w:rPr>
          <w:rFonts w:ascii="IOI Light" w:hAnsi="IOI Light"/>
          <w:sz w:val="24"/>
          <w:szCs w:val="24"/>
          <w:lang w:val="de-DE"/>
        </w:rPr>
        <w:t xml:space="preserve">Dowth Hall 1765 erbaute. </w:t>
      </w:r>
      <w:r w:rsidRPr="00865397" w:rsidR="00865397">
        <w:rPr>
          <w:rFonts w:ascii="IOI Light" w:hAnsi="IOI Light"/>
          <w:sz w:val="24"/>
          <w:szCs w:val="24"/>
          <w:lang w:val="de-DE"/>
        </w:rPr>
        <w:t xml:space="preserve">Im Jahr 1877 errichtete der 6. Viscount John Netterville das viktorianische Armenhaus Netterville Institute. Dieses Anwesen </w:t>
      </w:r>
      <w:r w:rsidR="00650A8D">
        <w:rPr>
          <w:rFonts w:ascii="IOI Light" w:hAnsi="IOI Light"/>
          <w:sz w:val="24"/>
          <w:szCs w:val="24"/>
          <w:lang w:val="de-DE"/>
        </w:rPr>
        <w:t>–</w:t>
      </w:r>
      <w:r w:rsidRPr="00865397" w:rsidR="00865397">
        <w:rPr>
          <w:rFonts w:ascii="IOI Light" w:hAnsi="IOI Light"/>
          <w:sz w:val="24"/>
          <w:szCs w:val="24"/>
          <w:lang w:val="de-DE"/>
        </w:rPr>
        <w:t xml:space="preserve"> auch bekannt als Netterville Manor </w:t>
      </w:r>
      <w:r w:rsidR="00650A8D">
        <w:rPr>
          <w:rFonts w:ascii="IOI Light" w:hAnsi="IOI Light"/>
          <w:sz w:val="24"/>
          <w:szCs w:val="24"/>
          <w:lang w:val="de-DE"/>
        </w:rPr>
        <w:t>–</w:t>
      </w:r>
      <w:r w:rsidRPr="00865397" w:rsidR="00865397">
        <w:rPr>
          <w:rFonts w:ascii="IOI Light" w:hAnsi="IOI Light"/>
          <w:sz w:val="24"/>
          <w:szCs w:val="24"/>
          <w:lang w:val="de-DE"/>
        </w:rPr>
        <w:t xml:space="preserve"> wurde beim Kauf durch Devenish im Jahr 2018 in den Grundbesitz eingegliedert. Es wurde als Forschungseinrichtung und Konferenzraum genutzt.</w:t>
      </w:r>
      <w:r w:rsidR="00A4112F">
        <w:rPr>
          <w:rFonts w:ascii="IOI Light" w:hAnsi="IOI Light"/>
          <w:sz w:val="24"/>
          <w:szCs w:val="24"/>
          <w:lang w:val="de-DE"/>
        </w:rPr>
        <w:t xml:space="preserve"> </w:t>
      </w:r>
      <w:r w:rsidRPr="00A4112F" w:rsidR="00A226C8">
        <w:rPr>
          <w:rFonts w:ascii="IOI Light" w:hAnsi="IOI Light"/>
          <w:sz w:val="24"/>
          <w:szCs w:val="24"/>
          <w:lang w:val="de-DE"/>
        </w:rPr>
        <w:t xml:space="preserve">Dowth Hall erlangte in jüngerer Vergangenheit Aufmerksamkeit, </w:t>
      </w:r>
      <w:r w:rsidRPr="00A4112F" w:rsidR="00290CA1">
        <w:rPr>
          <w:rFonts w:ascii="IOI Light" w:hAnsi="IOI Light"/>
          <w:sz w:val="24"/>
          <w:szCs w:val="24"/>
          <w:lang w:val="de-DE"/>
        </w:rPr>
        <w:t xml:space="preserve">als ein lange verschollen geglaubtes Ganggrab entdeckt wurde. </w:t>
      </w:r>
      <w:r w:rsidRPr="00A4112F" w:rsidR="009C7B4E">
        <w:rPr>
          <w:rFonts w:ascii="IOI Light" w:hAnsi="IOI Light"/>
          <w:sz w:val="24"/>
          <w:szCs w:val="24"/>
          <w:lang w:val="de-DE"/>
        </w:rPr>
        <w:t xml:space="preserve">Das Grab ist vermutlich mehr als 5000 Jahre alt und </w:t>
      </w:r>
      <w:r w:rsidRPr="00A4112F" w:rsidR="005C78BD">
        <w:rPr>
          <w:rFonts w:ascii="IOI Light" w:hAnsi="IOI Light"/>
          <w:sz w:val="24"/>
          <w:szCs w:val="24"/>
          <w:lang w:val="de-DE"/>
        </w:rPr>
        <w:t xml:space="preserve">beinhaltet die Überreste von sechs Menschen und einem Hasen. </w:t>
      </w:r>
    </w:p>
    <w:p w:rsidR="007E155D" w:rsidP="00E518D0" w:rsidRDefault="00E518D0" w14:paraId="03D0D658" w14:textId="1049C0D3">
      <w:pPr>
        <w:rPr>
          <w:rFonts w:ascii="IOI Light" w:hAnsi="IOI Light"/>
          <w:sz w:val="24"/>
          <w:szCs w:val="24"/>
          <w:lang w:val="de-DE"/>
        </w:rPr>
      </w:pPr>
      <w:r w:rsidRPr="00E518D0">
        <w:rPr>
          <w:rFonts w:ascii="IOI Light" w:hAnsi="IOI Light"/>
          <w:sz w:val="24"/>
          <w:szCs w:val="24"/>
          <w:lang w:val="de-DE"/>
        </w:rPr>
        <w:t xml:space="preserve">Der neu erworbene staatliche Besitz steht </w:t>
      </w:r>
      <w:r w:rsidR="00E7715F">
        <w:rPr>
          <w:rFonts w:ascii="IOI Light" w:hAnsi="IOI Light"/>
          <w:sz w:val="24"/>
          <w:szCs w:val="24"/>
          <w:lang w:val="de-DE"/>
        </w:rPr>
        <w:t xml:space="preserve">übrigens </w:t>
      </w:r>
      <w:r w:rsidRPr="00E518D0">
        <w:rPr>
          <w:rFonts w:ascii="IOI Light" w:hAnsi="IOI Light"/>
          <w:sz w:val="24"/>
          <w:szCs w:val="24"/>
          <w:lang w:val="de-DE"/>
        </w:rPr>
        <w:t>nicht in direktem Zusammenhang mit dem Besucherzentrum Brú na Bóinne</w:t>
      </w:r>
      <w:r w:rsidR="00E7715F">
        <w:rPr>
          <w:rFonts w:ascii="IOI Light" w:hAnsi="IOI Light"/>
          <w:sz w:val="24"/>
          <w:szCs w:val="24"/>
          <w:lang w:val="de-DE"/>
        </w:rPr>
        <w:t>, das den Zugang zu der Welterbestätte ermöglicht</w:t>
      </w:r>
      <w:r w:rsidRPr="00E518D0">
        <w:rPr>
          <w:rFonts w:ascii="IOI Light" w:hAnsi="IOI Light"/>
          <w:sz w:val="24"/>
          <w:szCs w:val="24"/>
          <w:lang w:val="de-DE"/>
        </w:rPr>
        <w:t xml:space="preserve">. </w:t>
      </w:r>
      <w:r w:rsidR="005A22F8">
        <w:rPr>
          <w:rFonts w:ascii="IOI Light" w:hAnsi="IOI Light"/>
          <w:sz w:val="24"/>
          <w:szCs w:val="24"/>
          <w:lang w:val="de-DE"/>
        </w:rPr>
        <w:t xml:space="preserve">Der </w:t>
      </w:r>
      <w:r w:rsidR="00230BFB">
        <w:rPr>
          <w:rFonts w:ascii="IOI Light" w:hAnsi="IOI Light"/>
          <w:sz w:val="24"/>
          <w:szCs w:val="24"/>
          <w:lang w:val="de-DE"/>
        </w:rPr>
        <w:t xml:space="preserve">nun erfolgte </w:t>
      </w:r>
      <w:r w:rsidR="004708A0">
        <w:rPr>
          <w:rFonts w:ascii="IOI Light" w:hAnsi="IOI Light"/>
          <w:sz w:val="24"/>
          <w:szCs w:val="24"/>
          <w:lang w:val="de-DE"/>
        </w:rPr>
        <w:t xml:space="preserve">Ankauf durch den irischen Staat könnte </w:t>
      </w:r>
      <w:r w:rsidR="00640CF9">
        <w:rPr>
          <w:rFonts w:ascii="IOI Light" w:hAnsi="IOI Light"/>
          <w:sz w:val="24"/>
          <w:szCs w:val="24"/>
          <w:lang w:val="de-DE"/>
        </w:rPr>
        <w:t xml:space="preserve">auch </w:t>
      </w:r>
      <w:r w:rsidR="00B114D4">
        <w:rPr>
          <w:rFonts w:ascii="IOI Light" w:hAnsi="IOI Light"/>
          <w:sz w:val="24"/>
          <w:szCs w:val="24"/>
          <w:lang w:val="de-DE"/>
        </w:rPr>
        <w:t xml:space="preserve">den </w:t>
      </w:r>
      <w:r w:rsidR="009743AF">
        <w:rPr>
          <w:rFonts w:ascii="IOI Light" w:hAnsi="IOI Light"/>
          <w:sz w:val="24"/>
          <w:szCs w:val="24"/>
          <w:lang w:val="de-DE"/>
        </w:rPr>
        <w:t>geplanten B</w:t>
      </w:r>
      <w:r w:rsidR="007E155D">
        <w:rPr>
          <w:rFonts w:ascii="IOI Light" w:hAnsi="IOI Light"/>
          <w:sz w:val="24"/>
          <w:szCs w:val="24"/>
          <w:lang w:val="de-DE"/>
        </w:rPr>
        <w:t xml:space="preserve">oyne Valley Greenway </w:t>
      </w:r>
      <w:r w:rsidR="00B114D4">
        <w:rPr>
          <w:rFonts w:ascii="IOI Light" w:hAnsi="IOI Light"/>
          <w:sz w:val="24"/>
          <w:szCs w:val="24"/>
          <w:lang w:val="de-DE"/>
        </w:rPr>
        <w:t xml:space="preserve">beschleunigen. Die Route war noch nicht festgelegt, könnte nun aber </w:t>
      </w:r>
      <w:r w:rsidR="003F6B7D">
        <w:rPr>
          <w:rFonts w:ascii="IOI Light" w:hAnsi="IOI Light"/>
          <w:sz w:val="24"/>
          <w:szCs w:val="24"/>
          <w:lang w:val="de-DE"/>
        </w:rPr>
        <w:t xml:space="preserve">durch das neu erworbene Grundstück verlaufen. </w:t>
      </w:r>
    </w:p>
    <w:p w:rsidRPr="007627A5" w:rsidR="005A3879" w:rsidP="007627A5" w:rsidRDefault="007627A5" w14:paraId="6412295C" w14:textId="78ECBA91">
      <w:pPr>
        <w:jc w:val="right"/>
        <w:rPr>
          <w:rFonts w:ascii="IOI Light" w:hAnsi="IOI Light"/>
          <w:b/>
          <w:bCs/>
          <w:sz w:val="24"/>
          <w:szCs w:val="24"/>
          <w:lang w:val="de-DE"/>
        </w:rPr>
      </w:pPr>
      <w:r w:rsidRPr="007627A5">
        <w:rPr>
          <w:rFonts w:ascii="IOI Light" w:hAnsi="IOI Light"/>
          <w:b/>
          <w:bCs/>
          <w:sz w:val="24"/>
          <w:szCs w:val="24"/>
          <w:lang w:val="de-DE"/>
        </w:rPr>
        <w:t>2.0</w:t>
      </w:r>
      <w:r w:rsidR="00F709FA">
        <w:rPr>
          <w:rFonts w:ascii="IOI Light" w:hAnsi="IOI Light"/>
          <w:b/>
          <w:bCs/>
          <w:sz w:val="24"/>
          <w:szCs w:val="24"/>
          <w:lang w:val="de-DE"/>
        </w:rPr>
        <w:t>5</w:t>
      </w:r>
      <w:r w:rsidRPr="007627A5">
        <w:rPr>
          <w:rFonts w:ascii="IOI Light" w:hAnsi="IOI Light"/>
          <w:b/>
          <w:bCs/>
          <w:sz w:val="24"/>
          <w:szCs w:val="24"/>
          <w:lang w:val="de-DE"/>
        </w:rPr>
        <w:t>0 Zeichen</w:t>
      </w:r>
    </w:p>
    <w:p w:rsidR="007627A5" w:rsidRDefault="007627A5" w14:paraId="16BBDDD3" w14:textId="77777777">
      <w:pPr>
        <w:rPr>
          <w:rFonts w:ascii="IOI Light" w:hAnsi="IOI Light"/>
          <w:sz w:val="24"/>
          <w:szCs w:val="24"/>
          <w:lang w:val="de-DE"/>
        </w:rPr>
      </w:pPr>
    </w:p>
    <w:p w:rsidRPr="00C42621" w:rsidR="00C42621" w:rsidP="00C42621" w:rsidRDefault="00C42621" w14:paraId="55C91D34" w14:textId="77777777">
      <w:pPr>
        <w:rPr>
          <w:rFonts w:ascii="IOI Light" w:hAnsi="IOI Light"/>
          <w:b/>
          <w:bCs/>
          <w:sz w:val="24"/>
          <w:szCs w:val="24"/>
          <w:lang w:val="de-DE"/>
        </w:rPr>
      </w:pPr>
      <w:r w:rsidRPr="00C42621">
        <w:rPr>
          <w:rFonts w:ascii="IOI Light" w:hAnsi="IOI Light"/>
          <w:b/>
          <w:bCs/>
          <w:sz w:val="24"/>
          <w:szCs w:val="24"/>
          <w:lang w:val="de-DE"/>
        </w:rPr>
        <w:t>Tipps am Rande</w:t>
      </w:r>
    </w:p>
    <w:p w:rsidRPr="005E5711" w:rsidR="00EF35EE" w:rsidRDefault="00C42621" w14:paraId="561D53D2" w14:textId="775A2C3F">
      <w:pPr>
        <w:rPr>
          <w:rFonts w:ascii="IOI Light" w:hAnsi="IOI Light"/>
          <w:sz w:val="24"/>
          <w:szCs w:val="24"/>
          <w:lang w:val="de-DE"/>
        </w:rPr>
      </w:pPr>
      <w:r>
        <w:rPr>
          <w:rFonts w:ascii="IOI Light" w:hAnsi="IOI Light"/>
          <w:sz w:val="24"/>
          <w:szCs w:val="24"/>
          <w:lang w:val="de-DE"/>
        </w:rPr>
        <w:t>I</w:t>
      </w:r>
      <w:r w:rsidRPr="005E5711" w:rsidR="00EF35EE">
        <w:rPr>
          <w:rFonts w:ascii="IOI Light" w:hAnsi="IOI Light"/>
          <w:sz w:val="24"/>
          <w:szCs w:val="24"/>
          <w:lang w:val="de-DE"/>
        </w:rPr>
        <w:t xml:space="preserve">nsgesamt hat die Republik damit bereits sieben </w:t>
      </w:r>
      <w:hyperlink w:history="1" r:id="rId9">
        <w:r w:rsidRPr="00AF2DE7" w:rsidR="00EF35EE">
          <w:rPr>
            <w:rStyle w:val="Hyperlink"/>
            <w:rFonts w:ascii="IOI Light" w:hAnsi="IOI Light"/>
            <w:b/>
            <w:bCs/>
            <w:sz w:val="24"/>
            <w:szCs w:val="24"/>
            <w:lang w:val="de-DE"/>
          </w:rPr>
          <w:t>Nationalparks</w:t>
        </w:r>
      </w:hyperlink>
      <w:r w:rsidRPr="005E5711" w:rsidR="00EF35EE">
        <w:rPr>
          <w:rFonts w:ascii="IOI Light" w:hAnsi="IOI Light"/>
          <w:sz w:val="24"/>
          <w:szCs w:val="24"/>
          <w:lang w:val="de-DE"/>
        </w:rPr>
        <w:t xml:space="preserve"> mit zum Teil ganz unterschiedlichen schützenswerten </w:t>
      </w:r>
      <w:r w:rsidR="00E87484">
        <w:rPr>
          <w:rFonts w:ascii="IOI Light" w:hAnsi="IOI Light"/>
          <w:sz w:val="24"/>
          <w:szCs w:val="24"/>
          <w:lang w:val="de-DE"/>
        </w:rPr>
        <w:t>Lebensräumen</w:t>
      </w:r>
      <w:r w:rsidRPr="005E5711" w:rsidR="00EF35EE">
        <w:rPr>
          <w:rFonts w:ascii="IOI Light" w:hAnsi="IOI Light"/>
          <w:sz w:val="24"/>
          <w:szCs w:val="24"/>
          <w:lang w:val="de-DE"/>
        </w:rPr>
        <w:t xml:space="preserve">. </w:t>
      </w:r>
      <w:r w:rsidR="00194258">
        <w:rPr>
          <w:rFonts w:ascii="IOI Light" w:hAnsi="IOI Light"/>
          <w:sz w:val="24"/>
          <w:szCs w:val="24"/>
          <w:lang w:val="de-DE"/>
        </w:rPr>
        <w:t>Hier ist eine Übersicht über alle Nationalparks , zusammengefasst in einer Rundreise mit Start im neuen Nboyne Valley Nationalpark</w:t>
      </w:r>
      <w:r w:rsidR="005B767F">
        <w:rPr>
          <w:rFonts w:ascii="IOI Light" w:hAnsi="IOI Light"/>
          <w:sz w:val="24"/>
          <w:szCs w:val="24"/>
          <w:lang w:val="de-DE"/>
        </w:rPr>
        <w:t xml:space="preserve">. Erwandern lassen sich übrigens alle ganz hervorragend auf unterschiedlichen </w:t>
      </w:r>
      <w:hyperlink w:history="1" r:id="rId10">
        <w:r w:rsidRPr="00AF2DE7" w:rsidR="005B767F">
          <w:rPr>
            <w:rStyle w:val="Hyperlink"/>
            <w:rFonts w:ascii="IOI Light" w:hAnsi="IOI Light"/>
            <w:b/>
            <w:bCs/>
            <w:sz w:val="24"/>
            <w:szCs w:val="24"/>
            <w:lang w:val="de-DE"/>
          </w:rPr>
          <w:t>Routen</w:t>
        </w:r>
      </w:hyperlink>
      <w:r w:rsidRPr="005E5711" w:rsidR="00EF35EE">
        <w:rPr>
          <w:rFonts w:ascii="IOI Light" w:hAnsi="IOI Light"/>
          <w:sz w:val="24"/>
          <w:szCs w:val="24"/>
          <w:lang w:val="de-DE"/>
        </w:rPr>
        <w:t>:</w:t>
      </w:r>
    </w:p>
    <w:p w:rsidRPr="005A3879" w:rsidR="00CE0610" w:rsidRDefault="00CE0610" w14:paraId="51BC1FCB" w14:textId="7D6BE9FE">
      <w:pPr>
        <w:rPr>
          <w:rFonts w:ascii="IOI Light" w:hAnsi="IOI Light"/>
          <w:b/>
          <w:bCs/>
          <w:sz w:val="24"/>
          <w:szCs w:val="24"/>
          <w:lang w:val="de-DE"/>
        </w:rPr>
      </w:pPr>
      <w:r w:rsidRPr="005A3879">
        <w:rPr>
          <w:rFonts w:ascii="IOI Light" w:hAnsi="IOI Light"/>
          <w:b/>
          <w:bCs/>
          <w:sz w:val="24"/>
          <w:szCs w:val="24"/>
          <w:lang w:val="de-DE"/>
        </w:rPr>
        <w:t xml:space="preserve">Boyne Valley Nationalpark </w:t>
      </w:r>
      <w:r w:rsidRPr="00E22F79" w:rsidR="005A3879">
        <w:rPr>
          <w:rFonts w:ascii="IOI Light" w:hAnsi="IOI Light"/>
          <w:sz w:val="24"/>
          <w:szCs w:val="24"/>
          <w:lang w:val="de-DE"/>
        </w:rPr>
        <w:t>–</w:t>
      </w:r>
      <w:r w:rsidRPr="00E22F79">
        <w:rPr>
          <w:rFonts w:ascii="IOI Light" w:hAnsi="IOI Light"/>
          <w:sz w:val="24"/>
          <w:szCs w:val="24"/>
          <w:lang w:val="de-DE"/>
        </w:rPr>
        <w:t xml:space="preserve"> </w:t>
      </w:r>
      <w:r w:rsidRPr="00E22F79" w:rsidR="005A3879">
        <w:rPr>
          <w:rFonts w:ascii="IOI Light" w:hAnsi="IOI Light"/>
          <w:sz w:val="24"/>
          <w:szCs w:val="24"/>
          <w:lang w:val="de-DE"/>
        </w:rPr>
        <w:t xml:space="preserve">Der jüngste Nationalpark Irlands </w:t>
      </w:r>
      <w:r w:rsidRPr="00E22F79" w:rsidR="008251C5">
        <w:rPr>
          <w:rFonts w:ascii="IOI Light" w:hAnsi="IOI Light"/>
          <w:sz w:val="24"/>
          <w:szCs w:val="24"/>
          <w:lang w:val="de-DE"/>
        </w:rPr>
        <w:t>wird nun gerade entwickelt. Zu seinen Highlights w</w:t>
      </w:r>
      <w:r w:rsidR="007722F9">
        <w:rPr>
          <w:rFonts w:ascii="IOI Light" w:hAnsi="IOI Light"/>
          <w:sz w:val="24"/>
          <w:szCs w:val="24"/>
          <w:lang w:val="de-DE"/>
        </w:rPr>
        <w:t>e</w:t>
      </w:r>
      <w:r w:rsidRPr="00E22F79" w:rsidR="008251C5">
        <w:rPr>
          <w:rFonts w:ascii="IOI Light" w:hAnsi="IOI Light"/>
          <w:sz w:val="24"/>
          <w:szCs w:val="24"/>
          <w:lang w:val="de-DE"/>
        </w:rPr>
        <w:t>rd</w:t>
      </w:r>
      <w:r w:rsidR="007722F9">
        <w:rPr>
          <w:rFonts w:ascii="IOI Light" w:hAnsi="IOI Light"/>
          <w:sz w:val="24"/>
          <w:szCs w:val="24"/>
          <w:lang w:val="de-DE"/>
        </w:rPr>
        <w:t>en</w:t>
      </w:r>
      <w:r w:rsidRPr="00E22F79" w:rsidR="008251C5">
        <w:rPr>
          <w:rFonts w:ascii="IOI Light" w:hAnsi="IOI Light"/>
          <w:sz w:val="24"/>
          <w:szCs w:val="24"/>
          <w:lang w:val="de-DE"/>
        </w:rPr>
        <w:t xml:space="preserve"> </w:t>
      </w:r>
      <w:r w:rsidRPr="00E22F79" w:rsidR="00E22F79">
        <w:rPr>
          <w:rFonts w:ascii="IOI Light" w:hAnsi="IOI Light"/>
          <w:sz w:val="24"/>
          <w:szCs w:val="24"/>
          <w:lang w:val="de-DE"/>
        </w:rPr>
        <w:t xml:space="preserve">unbestritten die Welterbestätten im Boyne Valley </w:t>
      </w:r>
      <w:r w:rsidR="007722F9">
        <w:rPr>
          <w:rFonts w:ascii="IOI Light" w:hAnsi="IOI Light"/>
          <w:sz w:val="24"/>
          <w:szCs w:val="24"/>
          <w:lang w:val="de-DE"/>
        </w:rPr>
        <w:t>zählen. Dazu birgt er aber auch landschaftliche</w:t>
      </w:r>
      <w:r w:rsidR="00724623">
        <w:rPr>
          <w:rFonts w:ascii="IOI Light" w:hAnsi="IOI Light"/>
          <w:sz w:val="24"/>
          <w:szCs w:val="24"/>
          <w:lang w:val="de-DE"/>
        </w:rPr>
        <w:t xml:space="preserve"> Besonderheiten und ist Heimat zahlreicher schützenwerter Vögel. </w:t>
      </w:r>
    </w:p>
    <w:p w:rsidRPr="005D745F" w:rsidR="005D0BF5" w:rsidRDefault="005D0BF5" w14:paraId="01C98765" w14:textId="6D441A90">
      <w:pPr>
        <w:rPr>
          <w:rFonts w:ascii="IOI Light" w:hAnsi="IOI Light"/>
          <w:sz w:val="24"/>
          <w:szCs w:val="24"/>
        </w:rPr>
      </w:pPr>
      <w:r w:rsidRPr="005D745F">
        <w:rPr>
          <w:rFonts w:ascii="IOI Light" w:hAnsi="IOI Light"/>
          <w:b/>
          <w:bCs/>
          <w:sz w:val="24"/>
          <w:szCs w:val="24"/>
          <w:lang w:val="de-DE"/>
        </w:rPr>
        <w:t>Wicklow Mountains Nationalpark</w:t>
      </w:r>
      <w:r w:rsidRPr="005D745F">
        <w:rPr>
          <w:rFonts w:ascii="IOI Light" w:hAnsi="IOI Light"/>
          <w:sz w:val="24"/>
          <w:szCs w:val="24"/>
          <w:lang w:val="de-DE"/>
        </w:rPr>
        <w:t xml:space="preserve"> - Vom Boyne Valley</w:t>
      </w:r>
      <w:r w:rsidR="004D6591">
        <w:rPr>
          <w:rFonts w:ascii="IOI Light" w:hAnsi="IOI Light"/>
          <w:sz w:val="24"/>
          <w:szCs w:val="24"/>
          <w:lang w:val="de-DE"/>
        </w:rPr>
        <w:t xml:space="preserve"> geht es rund 70 km </w:t>
      </w:r>
      <w:r w:rsidR="00933C51">
        <w:rPr>
          <w:rFonts w:ascii="IOI Light" w:hAnsi="IOI Light"/>
          <w:sz w:val="24"/>
          <w:szCs w:val="24"/>
          <w:lang w:val="de-DE"/>
        </w:rPr>
        <w:t xml:space="preserve">Richtung Süden an Dublin vorbei zum </w:t>
      </w:r>
      <w:r w:rsidR="00466E41">
        <w:rPr>
          <w:rFonts w:ascii="IOI Light" w:hAnsi="IOI Light"/>
          <w:sz w:val="24"/>
          <w:szCs w:val="24"/>
          <w:lang w:val="de-DE"/>
        </w:rPr>
        <w:t>zweiten</w:t>
      </w:r>
      <w:r w:rsidR="00933C51">
        <w:rPr>
          <w:rFonts w:ascii="IOI Light" w:hAnsi="IOI Light"/>
          <w:sz w:val="24"/>
          <w:szCs w:val="24"/>
          <w:lang w:val="de-DE"/>
        </w:rPr>
        <w:t xml:space="preserve"> Nationalpark im Osten der Insel. </w:t>
      </w:r>
      <w:r w:rsidR="00C7740F">
        <w:rPr>
          <w:rFonts w:ascii="IOI Light" w:hAnsi="IOI Light"/>
          <w:sz w:val="24"/>
          <w:szCs w:val="24"/>
          <w:lang w:val="de-DE"/>
        </w:rPr>
        <w:t xml:space="preserve">In </w:t>
      </w:r>
      <w:hyperlink w:history="1" r:id="rId11">
        <w:r w:rsidRPr="00F130A5" w:rsidR="00C7740F">
          <w:rPr>
            <w:rStyle w:val="Hyperlink"/>
            <w:rFonts w:ascii="IOI Light" w:hAnsi="IOI Light"/>
            <w:b/>
            <w:bCs/>
            <w:sz w:val="24"/>
            <w:szCs w:val="24"/>
            <w:lang w:val="de-DE"/>
          </w:rPr>
          <w:t>Irlands historischem Osten</w:t>
        </w:r>
      </w:hyperlink>
      <w:r w:rsidR="00C7740F">
        <w:rPr>
          <w:rFonts w:ascii="IOI Light" w:hAnsi="IOI Light"/>
          <w:sz w:val="24"/>
          <w:szCs w:val="24"/>
          <w:lang w:val="de-DE"/>
        </w:rPr>
        <w:t xml:space="preserve"> </w:t>
      </w:r>
      <w:r w:rsidRPr="005D745F" w:rsidR="005D745F">
        <w:rPr>
          <w:rFonts w:ascii="IOI Light" w:hAnsi="IOI Light"/>
          <w:sz w:val="24"/>
          <w:szCs w:val="24"/>
        </w:rPr>
        <w:t xml:space="preserve">entlang der Irischen See erstreckt sich der Gebirgszug der „Leinster Chain“: von Dublin bis zu den Blackstair Mountains nach Wexford. Er bildet das größte zusammenhängende Hochland der grünen Insel. Im Herzen dieser imposanten Berg- und Seenlandschaft liegt der </w:t>
      </w:r>
      <w:hyperlink w:history="1" r:id="rId12">
        <w:r w:rsidRPr="00973033" w:rsidR="005D745F">
          <w:rPr>
            <w:rStyle w:val="Hyperlink"/>
            <w:rFonts w:ascii="IOI Light" w:hAnsi="IOI Light"/>
            <w:b/>
            <w:sz w:val="24"/>
            <w:szCs w:val="24"/>
          </w:rPr>
          <w:t>Wicklow Mountains Nationalpark</w:t>
        </w:r>
      </w:hyperlink>
      <w:r w:rsidRPr="005D745F" w:rsidR="005D745F">
        <w:rPr>
          <w:rFonts w:ascii="IOI Light" w:hAnsi="IOI Light"/>
          <w:sz w:val="24"/>
          <w:szCs w:val="24"/>
        </w:rPr>
        <w:t>, mit einer Fläche von 20.000 Hektar, gegründet 1991 und für Besucher kostenlos. Ausgedehnte Moore, Wälder und die im Spätsommer weithin leuchtende Heide haben die Wicklow Mountains bekannt gemacht.</w:t>
      </w:r>
      <w:r w:rsidRPr="005D745F" w:rsidR="005D745F">
        <w:rPr>
          <w:rFonts w:ascii="IOI Light" w:hAnsi="IOI Light"/>
          <w:sz w:val="24"/>
          <w:szCs w:val="24"/>
        </w:rPr>
        <w:br/>
      </w:r>
      <w:r w:rsidRPr="005D745F" w:rsidR="005D745F">
        <w:rPr>
          <w:rFonts w:ascii="IOI Light" w:hAnsi="IOI Light"/>
          <w:sz w:val="24"/>
          <w:szCs w:val="24"/>
        </w:rPr>
        <w:t xml:space="preserve">Der „Páirc Náisiúnta Shléibhte Chill Mhantáin“, wie er im Irischen heißt, gehört zu den beliebtesten Outdoor-Regionen Irlands, mit dem Lugnaquilla als höchstem Berg von stolzen 925 Metern Höhe über NN. Das Besucherzentrum liegt am Lower Lake </w:t>
      </w:r>
      <w:r w:rsidR="00C8573D">
        <w:rPr>
          <w:rFonts w:ascii="IOI Light" w:hAnsi="IOI Light"/>
          <w:sz w:val="24"/>
          <w:szCs w:val="24"/>
          <w:lang w:val="de-DE"/>
        </w:rPr>
        <w:t xml:space="preserve">bei der berühmten Klosteranlage von </w:t>
      </w:r>
      <w:hyperlink w:history="1" r:id="rId13">
        <w:r w:rsidRPr="003D2C90" w:rsidR="005D745F">
          <w:rPr>
            <w:rStyle w:val="Hyperlink"/>
            <w:rFonts w:ascii="IOI Light" w:hAnsi="IOI Light"/>
            <w:b/>
            <w:sz w:val="24"/>
            <w:szCs w:val="24"/>
          </w:rPr>
          <w:t>Glendalough</w:t>
        </w:r>
      </w:hyperlink>
      <w:r w:rsidRPr="005D745F" w:rsidR="005D745F">
        <w:rPr>
          <w:rFonts w:ascii="IOI Light" w:hAnsi="IOI Light"/>
          <w:sz w:val="24"/>
          <w:szCs w:val="24"/>
        </w:rPr>
        <w:t>, ein Highlight jeder Irland-Tour. Die Gründung dieses frühchristlichen religiösen Zentrums wird auf Saint Kevin zurückgeführt. Die frühesten Klosterruinen datieren zurück bis auf das 6. Jahrhundert.</w:t>
      </w:r>
      <w:r w:rsidRPr="005D745F" w:rsidR="005D745F">
        <w:rPr>
          <w:rFonts w:ascii="IOI Light" w:hAnsi="IOI Light"/>
          <w:sz w:val="24"/>
          <w:szCs w:val="24"/>
        </w:rPr>
        <w:br/>
      </w:r>
      <w:r w:rsidRPr="005D745F" w:rsidR="005D745F">
        <w:rPr>
          <w:rFonts w:ascii="IOI Light" w:hAnsi="IOI Light"/>
          <w:sz w:val="24"/>
          <w:szCs w:val="24"/>
        </w:rPr>
        <w:t xml:space="preserve">Schon damals führte ein Pilgerweg in das Tal, von </w:t>
      </w:r>
      <w:r w:rsidRPr="008D2D21" w:rsidR="005D745F">
        <w:rPr>
          <w:rFonts w:ascii="IOI Light" w:hAnsi="IOI Light"/>
          <w:bCs/>
          <w:sz w:val="24"/>
          <w:szCs w:val="24"/>
        </w:rPr>
        <w:t>Wicklow</w:t>
      </w:r>
      <w:r w:rsidRPr="005D745F" w:rsidR="005D745F">
        <w:rPr>
          <w:rFonts w:ascii="IOI Light" w:hAnsi="IOI Light"/>
          <w:sz w:val="24"/>
          <w:szCs w:val="24"/>
        </w:rPr>
        <w:t xml:space="preserve"> über Glendalough nach Dunlavin: die St. Kevin’s Road. An ihr befinden sich noch heute zahlreiche Kreuze, Kirchen und Klosterruinen. Nun ist sie Teil des </w:t>
      </w:r>
      <w:hyperlink w:history="1" r:id="rId14">
        <w:r w:rsidRPr="005D745F" w:rsidR="005D745F">
          <w:rPr>
            <w:rStyle w:val="Hyperlink"/>
            <w:rFonts w:ascii="IOI Light" w:hAnsi="IOI Light"/>
            <w:b/>
            <w:sz w:val="24"/>
            <w:szCs w:val="24"/>
          </w:rPr>
          <w:t>Wicklow Way</w:t>
        </w:r>
      </w:hyperlink>
      <w:r w:rsidRPr="005D745F" w:rsidR="005D745F">
        <w:rPr>
          <w:rFonts w:ascii="IOI Light" w:hAnsi="IOI Light"/>
          <w:sz w:val="24"/>
          <w:szCs w:val="24"/>
        </w:rPr>
        <w:t xml:space="preserve">. Er verläuft als ausgeschilderter Fernwanderweg in Nord-Süd-Richtung durch die Berge, einer der ältesten und geschichtsträchtigsten Wanderwege in ganz Irland. </w:t>
      </w:r>
    </w:p>
    <w:p w:rsidRPr="005D745F" w:rsidR="005D0BF5" w:rsidRDefault="005D0BF5" w14:paraId="7CEB9689" w14:textId="77777777">
      <w:pPr>
        <w:rPr>
          <w:rFonts w:ascii="IOI Light" w:hAnsi="IOI Light"/>
          <w:sz w:val="24"/>
          <w:szCs w:val="24"/>
          <w:lang w:val="de-DE"/>
        </w:rPr>
      </w:pPr>
    </w:p>
    <w:p w:rsidRPr="001A77F8" w:rsidR="000F7AF8" w:rsidP="000F7AF8" w:rsidRDefault="00EF35EE" w14:paraId="17F2555C" w14:textId="1B99A242">
      <w:pPr>
        <w:rPr>
          <w:rFonts w:ascii="IOI Light" w:hAnsi="IOI Light" w:cs="Tahoma"/>
          <w:sz w:val="24"/>
          <w:szCs w:val="24"/>
        </w:rPr>
      </w:pPr>
      <w:r w:rsidRPr="005C5BD5">
        <w:rPr>
          <w:rFonts w:ascii="IOI Light" w:hAnsi="IOI Light"/>
          <w:b/>
          <w:bCs/>
          <w:sz w:val="24"/>
          <w:szCs w:val="24"/>
          <w:lang w:val="de-DE"/>
        </w:rPr>
        <w:t>Killarney Nationalpark</w:t>
      </w:r>
      <w:r w:rsidRPr="00DC77DA" w:rsidR="005D0BF5">
        <w:rPr>
          <w:rFonts w:ascii="IOI Light" w:hAnsi="IOI Light"/>
          <w:sz w:val="24"/>
          <w:szCs w:val="24"/>
          <w:lang w:val="de-DE"/>
        </w:rPr>
        <w:t xml:space="preserve"> </w:t>
      </w:r>
      <w:r w:rsidRPr="00DC77DA" w:rsidR="00DC77DA">
        <w:rPr>
          <w:rFonts w:ascii="IOI Light" w:hAnsi="IOI Light"/>
          <w:sz w:val="24"/>
          <w:szCs w:val="24"/>
          <w:lang w:val="de-DE"/>
        </w:rPr>
        <w:t>–</w:t>
      </w:r>
      <w:r w:rsidRPr="00DC77DA" w:rsidR="005D0BF5">
        <w:rPr>
          <w:rFonts w:ascii="IOI Light" w:hAnsi="IOI Light"/>
          <w:sz w:val="24"/>
          <w:szCs w:val="24"/>
          <w:lang w:val="de-DE"/>
        </w:rPr>
        <w:t xml:space="preserve"> </w:t>
      </w:r>
      <w:r w:rsidRPr="00DC77DA" w:rsidR="00DC77DA">
        <w:rPr>
          <w:rFonts w:ascii="IOI Light" w:hAnsi="IOI Light"/>
          <w:sz w:val="24"/>
          <w:szCs w:val="24"/>
          <w:lang w:val="de-DE"/>
        </w:rPr>
        <w:t xml:space="preserve">Einmal quer rüber </w:t>
      </w:r>
      <w:r w:rsidR="00DC77DA">
        <w:rPr>
          <w:rFonts w:ascii="IOI Light" w:hAnsi="IOI Light"/>
          <w:sz w:val="24"/>
          <w:szCs w:val="24"/>
          <w:lang w:val="de-DE"/>
        </w:rPr>
        <w:t xml:space="preserve">zur </w:t>
      </w:r>
      <w:r w:rsidR="00C8573D">
        <w:rPr>
          <w:rFonts w:ascii="IOI Light" w:hAnsi="IOI Light"/>
          <w:sz w:val="24"/>
          <w:szCs w:val="24"/>
          <w:lang w:val="de-DE"/>
        </w:rPr>
        <w:t>Wes</w:t>
      </w:r>
      <w:r w:rsidR="00DC77DA">
        <w:rPr>
          <w:rFonts w:ascii="IOI Light" w:hAnsi="IOI Light"/>
          <w:sz w:val="24"/>
          <w:szCs w:val="24"/>
          <w:lang w:val="de-DE"/>
        </w:rPr>
        <w:t xml:space="preserve">tküste landet man </w:t>
      </w:r>
      <w:r w:rsidR="00154E58">
        <w:rPr>
          <w:rFonts w:ascii="IOI Light" w:hAnsi="IOI Light"/>
          <w:sz w:val="24"/>
          <w:szCs w:val="24"/>
          <w:lang w:val="de-DE"/>
        </w:rPr>
        <w:t xml:space="preserve">nach 310 km und rund </w:t>
      </w:r>
      <w:r w:rsidR="007646A9">
        <w:rPr>
          <w:rFonts w:ascii="IOI Light" w:hAnsi="IOI Light"/>
          <w:sz w:val="24"/>
          <w:szCs w:val="24"/>
          <w:lang w:val="de-DE"/>
        </w:rPr>
        <w:t xml:space="preserve">4 Stunden Fahrzeit </w:t>
      </w:r>
      <w:r w:rsidR="00DC77DA">
        <w:rPr>
          <w:rFonts w:ascii="IOI Light" w:hAnsi="IOI Light"/>
          <w:sz w:val="24"/>
          <w:szCs w:val="24"/>
          <w:lang w:val="de-DE"/>
        </w:rPr>
        <w:t xml:space="preserve">im Südwesten des </w:t>
      </w:r>
      <w:hyperlink w:history="1" r:id="rId15">
        <w:r w:rsidRPr="00B92C2D" w:rsidR="00DC77DA">
          <w:rPr>
            <w:rStyle w:val="Hyperlink"/>
            <w:rFonts w:ascii="IOI Light" w:hAnsi="IOI Light"/>
            <w:b/>
            <w:bCs/>
            <w:sz w:val="24"/>
            <w:szCs w:val="24"/>
            <w:lang w:val="de-DE"/>
          </w:rPr>
          <w:t>Wild Atlantic Way</w:t>
        </w:r>
      </w:hyperlink>
      <w:r w:rsidR="00DC77DA">
        <w:rPr>
          <w:rFonts w:ascii="IOI Light" w:hAnsi="IOI Light"/>
          <w:sz w:val="24"/>
          <w:szCs w:val="24"/>
          <w:lang w:val="de-DE"/>
        </w:rPr>
        <w:t xml:space="preserve"> in Irlands erstem </w:t>
      </w:r>
      <w:r w:rsidRPr="001A77F8" w:rsidR="00DC77DA">
        <w:rPr>
          <w:rFonts w:ascii="IOI Light" w:hAnsi="IOI Light"/>
          <w:sz w:val="24"/>
          <w:szCs w:val="24"/>
          <w:lang w:val="de-DE"/>
        </w:rPr>
        <w:t>Nationalpark</w:t>
      </w:r>
      <w:r w:rsidR="009C376C">
        <w:rPr>
          <w:rFonts w:ascii="IOI Light" w:hAnsi="IOI Light"/>
          <w:sz w:val="24"/>
          <w:szCs w:val="24"/>
          <w:lang w:val="de-DE"/>
        </w:rPr>
        <w:t xml:space="preserve"> i</w:t>
      </w:r>
      <w:r w:rsidRPr="001A77F8" w:rsidR="000F7AF8">
        <w:rPr>
          <w:rFonts w:ascii="IOI Light" w:hAnsi="IOI Light" w:cs="Tahoma"/>
          <w:sz w:val="24"/>
          <w:szCs w:val="24"/>
        </w:rPr>
        <w:t xml:space="preserve">m </w:t>
      </w:r>
      <w:r w:rsidRPr="009C376C" w:rsidR="000F7AF8">
        <w:rPr>
          <w:rFonts w:ascii="IOI Light" w:hAnsi="IOI Light" w:cs="Tahoma"/>
          <w:sz w:val="24"/>
          <w:szCs w:val="24"/>
        </w:rPr>
        <w:t>County Kerry</w:t>
      </w:r>
      <w:r w:rsidRPr="009C376C" w:rsidR="009C376C">
        <w:rPr>
          <w:rFonts w:ascii="IOI Light" w:hAnsi="IOI Light" w:cs="Tahoma"/>
          <w:sz w:val="24"/>
          <w:szCs w:val="24"/>
          <w:lang w:val="de-DE"/>
        </w:rPr>
        <w:t xml:space="preserve">. Hier </w:t>
      </w:r>
      <w:r w:rsidRPr="009C376C" w:rsidR="000F7AF8">
        <w:rPr>
          <w:rFonts w:ascii="IOI Light" w:hAnsi="IOI Light" w:cs="Tahoma"/>
          <w:sz w:val="24"/>
          <w:szCs w:val="24"/>
        </w:rPr>
        <w:t>erstrecken</w:t>
      </w:r>
      <w:r w:rsidRPr="001A77F8" w:rsidR="000F7AF8">
        <w:rPr>
          <w:rFonts w:ascii="IOI Light" w:hAnsi="IOI Light" w:cs="Tahoma"/>
          <w:sz w:val="24"/>
          <w:szCs w:val="24"/>
        </w:rPr>
        <w:t xml:space="preserve"> sich weite Bergregionen, unter ihnen die McGillycuddy’s Reeks. Der höchste Bergrücken in Irland erreicht über 1000 Meter Höhe. Zu seinen Füßen liegen die Seen von Killarney und </w:t>
      </w:r>
      <w:r w:rsidR="00053107">
        <w:rPr>
          <w:rFonts w:ascii="IOI Light" w:hAnsi="IOI Light" w:cs="Tahoma"/>
          <w:sz w:val="24"/>
          <w:szCs w:val="24"/>
          <w:lang w:val="de-DE"/>
        </w:rPr>
        <w:t>von</w:t>
      </w:r>
      <w:r w:rsidRPr="001A77F8" w:rsidR="000F7AF8">
        <w:rPr>
          <w:rFonts w:ascii="IOI Light" w:hAnsi="IOI Light" w:cs="Tahoma"/>
          <w:sz w:val="24"/>
          <w:szCs w:val="24"/>
        </w:rPr>
        <w:t xml:space="preserve"> Wäldern </w:t>
      </w:r>
      <w:r w:rsidR="00053107">
        <w:rPr>
          <w:rFonts w:ascii="IOI Light" w:hAnsi="IOI Light" w:cs="Tahoma"/>
          <w:sz w:val="24"/>
          <w:szCs w:val="24"/>
          <w:lang w:val="de-DE"/>
        </w:rPr>
        <w:t xml:space="preserve">geschützt </w:t>
      </w:r>
      <w:r w:rsidRPr="001A77F8" w:rsidR="000F7AF8">
        <w:rPr>
          <w:rFonts w:ascii="IOI Light" w:hAnsi="IOI Light" w:cs="Tahoma"/>
          <w:sz w:val="24"/>
          <w:szCs w:val="24"/>
        </w:rPr>
        <w:t xml:space="preserve">der gut 103 km² große </w:t>
      </w:r>
      <w:r w:rsidRPr="00217D5D" w:rsidR="000F7AF8">
        <w:rPr>
          <w:rFonts w:ascii="IOI Light" w:hAnsi="IOI Light" w:cs="Tahoma"/>
          <w:sz w:val="24"/>
          <w:szCs w:val="24"/>
        </w:rPr>
        <w:t>Killarney National Park</w:t>
      </w:r>
      <w:r w:rsidRPr="001A77F8" w:rsidR="000F7AF8">
        <w:rPr>
          <w:rFonts w:ascii="IOI Light" w:hAnsi="IOI Light" w:cs="Tahoma"/>
          <w:sz w:val="24"/>
          <w:szCs w:val="24"/>
        </w:rPr>
        <w:t xml:space="preserve">, in einer üppigen Landschaft von großer Schönheit. Der „Páirc Náisiúnta Chill Airne“, wie er im Irischen heißt, umschließt gleich drei wunderbare Seen: Lough Leane, Muckross Lake und Upper Lake. Sie allein bedecken eine Fläche von gut 22 km². </w:t>
      </w:r>
    </w:p>
    <w:p w:rsidRPr="001A77F8" w:rsidR="000F7AF8" w:rsidP="000F7AF8" w:rsidRDefault="000F7AF8" w14:paraId="4E8577BF" w14:textId="3D73A0F3">
      <w:pPr>
        <w:rPr>
          <w:rFonts w:ascii="IOI Light" w:hAnsi="IOI Light" w:cs="Tahoma"/>
          <w:sz w:val="24"/>
          <w:szCs w:val="24"/>
        </w:rPr>
      </w:pPr>
      <w:r w:rsidRPr="001A77F8">
        <w:rPr>
          <w:rFonts w:ascii="IOI Light" w:hAnsi="IOI Light" w:cs="Tahoma"/>
          <w:sz w:val="24"/>
          <w:szCs w:val="24"/>
        </w:rPr>
        <w:t xml:space="preserve">Kern des Parks war und ist bis heute der 4,3 ha große Bourn Vincent Memorial Park. 1932 vermachten Senator Arthur Vincent und seine Schwiegereltern Bowers Bourn das Areal dem irischen Staat, in Erinnerung an ihre Tochter und des Senators verstorbene Frau Maud. Der Dreh- und Angelpunkt des National Parks ist daher bis heute: Muckross House. Mit den anliegenden Gärten ist es der Ausgangspunkt für alle Besucher. Hier starten die Kutschfahrten an die Ufer der Seen, wo auch die Boote zu eindrucksvollen Touren ablegen. Hier beginnen und enden die Fuß- und Radwanderwege durch die großartige Wiesen-, Wald- und Seenlandschaft. </w:t>
      </w:r>
    </w:p>
    <w:p w:rsidRPr="001A77F8" w:rsidR="000F7AF8" w:rsidP="000F7AF8" w:rsidRDefault="000F7AF8" w14:paraId="1B79B2F5" w14:textId="76A347DB">
      <w:pPr>
        <w:rPr>
          <w:rFonts w:ascii="IOI Light" w:hAnsi="IOI Light" w:cs="Tahoma"/>
          <w:sz w:val="24"/>
          <w:szCs w:val="24"/>
        </w:rPr>
      </w:pPr>
      <w:r w:rsidRPr="001A77F8">
        <w:rPr>
          <w:rFonts w:ascii="IOI Light" w:hAnsi="IOI Light" w:cs="Tahoma"/>
          <w:sz w:val="24"/>
          <w:szCs w:val="24"/>
        </w:rPr>
        <w:t xml:space="preserve">Im Stil des 19. Jahrhunderts gestaltet und möbliert ist </w:t>
      </w:r>
      <w:hyperlink r:id="rId16">
        <w:r w:rsidRPr="001A77F8">
          <w:rPr>
            <w:rStyle w:val="Hyperlink"/>
            <w:rFonts w:ascii="IOI Light" w:hAnsi="IOI Light" w:cs="Tahoma"/>
            <w:b/>
            <w:bCs/>
            <w:sz w:val="24"/>
            <w:szCs w:val="24"/>
          </w:rPr>
          <w:t>Muckross House</w:t>
        </w:r>
      </w:hyperlink>
      <w:r w:rsidRPr="001A77F8">
        <w:rPr>
          <w:rFonts w:ascii="IOI Light" w:hAnsi="IOI Light" w:cs="Tahoma"/>
          <w:sz w:val="24"/>
          <w:szCs w:val="24"/>
        </w:rPr>
        <w:t xml:space="preserve">, mit seinen Kunstwerken, eine der kulturellen Hauptattraktionen. Das 1843 erbaute Herrenhaus kann gegen geringes Entgelt besichtigt werden. Ansonsten ist der Eintritt im Park </w:t>
      </w:r>
      <w:r w:rsidRPr="001A77F8">
        <w:rPr>
          <w:rFonts w:ascii="IOI Light" w:hAnsi="IOI Light" w:cs="Tahoma"/>
          <w:sz w:val="24"/>
          <w:szCs w:val="24"/>
        </w:rPr>
        <w:t>frei. Zu den historischen Gebäuden gehört aber auch Knockreer House, das Schulungscenter der U</w:t>
      </w:r>
      <w:r w:rsidR="00CB7101">
        <w:rPr>
          <w:rFonts w:ascii="IOI Light" w:hAnsi="IOI Light" w:cs="Tahoma"/>
          <w:sz w:val="24"/>
          <w:szCs w:val="24"/>
          <w:lang w:val="de-DE"/>
        </w:rPr>
        <w:t>nesco</w:t>
      </w:r>
      <w:r w:rsidRPr="001A77F8">
        <w:rPr>
          <w:rFonts w:ascii="IOI Light" w:hAnsi="IOI Light" w:cs="Tahoma"/>
          <w:sz w:val="24"/>
          <w:szCs w:val="24"/>
        </w:rPr>
        <w:t>. Auch die angeschlossenen Gärten sind einen Besuch wert, hier finden sich neben einem Arboretum auch zahlreiche Pfl</w:t>
      </w:r>
      <w:r w:rsidR="00301F51">
        <w:rPr>
          <w:rFonts w:ascii="IOI Light" w:hAnsi="IOI Light" w:cs="Tahoma"/>
          <w:sz w:val="24"/>
          <w:szCs w:val="24"/>
          <w:lang w:val="de-DE"/>
        </w:rPr>
        <w:t>an</w:t>
      </w:r>
      <w:r w:rsidRPr="001A77F8">
        <w:rPr>
          <w:rFonts w:ascii="IOI Light" w:hAnsi="IOI Light" w:cs="Tahoma"/>
          <w:sz w:val="24"/>
          <w:szCs w:val="24"/>
        </w:rPr>
        <w:t xml:space="preserve">zen und Arten, die sonst vornehmlich auf der südlichen Hemisphäre beheimatet sind. </w:t>
      </w:r>
    </w:p>
    <w:p w:rsidRPr="001A77F8" w:rsidR="000F7AF8" w:rsidP="000F7AF8" w:rsidRDefault="000F7AF8" w14:paraId="0DF5DFA1" w14:textId="5F548981">
      <w:pPr>
        <w:rPr>
          <w:rFonts w:ascii="IOI Light" w:hAnsi="IOI Light" w:cs="Tahoma"/>
          <w:sz w:val="24"/>
          <w:szCs w:val="24"/>
        </w:rPr>
      </w:pPr>
      <w:r w:rsidRPr="001A77F8">
        <w:rPr>
          <w:rFonts w:ascii="IOI Light" w:hAnsi="IOI Light" w:cs="Tahoma"/>
          <w:sz w:val="24"/>
          <w:szCs w:val="24"/>
        </w:rPr>
        <w:t xml:space="preserve">Doch die landschaftlichen Schönheiten des Killarney National Parks dominieren. Mit seiner einzigartigen Fauna und Flora ist er ein Ökotop von nationaler, ja internationaler Bedeutung: mit ursprünglichen Eichenwäldern und Eibenbeständen, mit immergrünen Bäumen und mediterranen Sträuchern, mit Moosen, Flechten und Farnen. Im gemäßigten atlantischen Klima des irischen Südens und dem milden Einfluss des Golfstroms gedeihen sie überaus prächtig. </w:t>
      </w:r>
    </w:p>
    <w:p w:rsidRPr="001A77F8" w:rsidR="000F7AF8" w:rsidP="000F7AF8" w:rsidRDefault="000F7AF8" w14:paraId="4E56B396" w14:textId="77777777">
      <w:pPr>
        <w:rPr>
          <w:rFonts w:ascii="IOI Light" w:hAnsi="IOI Light" w:cs="Tahoma"/>
          <w:sz w:val="24"/>
          <w:szCs w:val="24"/>
        </w:rPr>
      </w:pPr>
      <w:r w:rsidRPr="001A77F8">
        <w:rPr>
          <w:rFonts w:ascii="IOI Light" w:hAnsi="IOI Light" w:cs="Tahoma"/>
          <w:sz w:val="24"/>
          <w:szCs w:val="24"/>
        </w:rPr>
        <w:t xml:space="preserve">Das einheimische Rotwild in Irland ist einzigartig, es ist seit der letzten Eiszeit vor 10.000 Jahren hier heimisch. Killarney National Park wurde 1981 ein </w:t>
      </w:r>
      <w:hyperlink r:id="rId17">
        <w:r w:rsidRPr="001A77F8">
          <w:rPr>
            <w:rStyle w:val="Hyperlink"/>
            <w:rFonts w:ascii="IOI Light" w:hAnsi="IOI Light" w:cs="Tahoma"/>
            <w:b/>
            <w:bCs/>
            <w:sz w:val="24"/>
            <w:szCs w:val="24"/>
          </w:rPr>
          <w:t>Biosphärenreservat der UNESCO</w:t>
        </w:r>
      </w:hyperlink>
      <w:r w:rsidRPr="001A77F8">
        <w:rPr>
          <w:rFonts w:ascii="IOI Light" w:hAnsi="IOI Light" w:cs="Tahoma"/>
          <w:sz w:val="24"/>
          <w:szCs w:val="24"/>
        </w:rPr>
        <w:t xml:space="preserve"> und ist damit Teil jenes weltumspannenden Netzwerks der UN, das einmalige Naturgebiete zu Zwecken der Erhaltung, Forschung und Schulung besonders schützt.</w:t>
      </w:r>
    </w:p>
    <w:p w:rsidR="00DC77DA" w:rsidRDefault="00DC77DA" w14:paraId="3EB80FF9" w14:textId="77777777">
      <w:pPr>
        <w:rPr>
          <w:rFonts w:ascii="IOI Light" w:hAnsi="IOI Light"/>
          <w:sz w:val="24"/>
          <w:szCs w:val="24"/>
          <w:lang w:val="de-DE"/>
        </w:rPr>
      </w:pPr>
    </w:p>
    <w:p w:rsidRPr="001519CB" w:rsidR="001519CB" w:rsidP="001519CB" w:rsidRDefault="005C5BD5" w14:paraId="495D257F" w14:textId="23121CB5">
      <w:pPr>
        <w:rPr>
          <w:rFonts w:ascii="IOI Light" w:hAnsi="IOI Light" w:cs="Tahoma"/>
          <w:sz w:val="24"/>
          <w:szCs w:val="24"/>
        </w:rPr>
      </w:pPr>
      <w:r w:rsidRPr="00F72540">
        <w:rPr>
          <w:rFonts w:ascii="IOI Light" w:hAnsi="IOI Light"/>
          <w:b/>
          <w:bCs/>
          <w:sz w:val="24"/>
          <w:szCs w:val="24"/>
          <w:lang w:val="de-DE"/>
        </w:rPr>
        <w:t>Burren Nationalpark</w:t>
      </w:r>
      <w:r>
        <w:rPr>
          <w:rFonts w:ascii="IOI Light" w:hAnsi="IOI Light"/>
          <w:sz w:val="24"/>
          <w:szCs w:val="24"/>
          <w:lang w:val="de-DE"/>
        </w:rPr>
        <w:t xml:space="preserve"> – </w:t>
      </w:r>
      <w:r w:rsidR="00B8637F">
        <w:rPr>
          <w:rFonts w:ascii="IOI Light" w:hAnsi="IOI Light"/>
          <w:sz w:val="24"/>
          <w:szCs w:val="24"/>
          <w:lang w:val="de-DE"/>
        </w:rPr>
        <w:t xml:space="preserve">2,5 Stunden </w:t>
      </w:r>
      <w:r w:rsidRPr="001519CB" w:rsidR="00B8637F">
        <w:rPr>
          <w:rFonts w:ascii="IOI Light" w:hAnsi="IOI Light"/>
          <w:sz w:val="24"/>
          <w:szCs w:val="24"/>
          <w:lang w:val="de-DE"/>
        </w:rPr>
        <w:t xml:space="preserve">Fahrzeit die Küste entlang Richtung Norden wartet </w:t>
      </w:r>
      <w:r w:rsidRPr="001519CB" w:rsidR="00863D6A">
        <w:rPr>
          <w:rFonts w:ascii="IOI Light" w:hAnsi="IOI Light"/>
          <w:sz w:val="24"/>
          <w:szCs w:val="24"/>
          <w:lang w:val="de-DE"/>
        </w:rPr>
        <w:t xml:space="preserve">nach rund 175 km der Burren Nationalpark. </w:t>
      </w:r>
      <w:r w:rsidRPr="001519CB" w:rsidR="001519CB">
        <w:rPr>
          <w:rFonts w:ascii="IOI Light" w:hAnsi="IOI Light" w:cs="Tahoma"/>
          <w:sz w:val="24"/>
          <w:szCs w:val="24"/>
        </w:rPr>
        <w:t xml:space="preserve">Der </w:t>
      </w:r>
      <w:hyperlink w:history="1" r:id="rId18">
        <w:r w:rsidRPr="00973033" w:rsidR="001519CB">
          <w:rPr>
            <w:rStyle w:val="Hyperlink"/>
            <w:rFonts w:ascii="IOI Light" w:hAnsi="IOI Light" w:cs="Tahoma"/>
            <w:b/>
            <w:bCs/>
            <w:sz w:val="24"/>
            <w:szCs w:val="24"/>
            <w:lang w:val="de-DE" w:eastAsia="hi-IN" w:bidi="hi-IN"/>
          </w:rPr>
          <w:t>Burren National Park</w:t>
        </w:r>
      </w:hyperlink>
      <w:r w:rsidRPr="001519CB" w:rsidR="001519CB">
        <w:rPr>
          <w:rFonts w:ascii="IOI Light" w:hAnsi="IOI Light" w:cs="Tahoma"/>
          <w:sz w:val="24"/>
          <w:szCs w:val="24"/>
        </w:rPr>
        <w:t xml:space="preserve"> im County Clare verfügt mit etwa 15 Quadratkilometern unter den </w:t>
      </w:r>
      <w:r w:rsidR="00104031">
        <w:rPr>
          <w:rFonts w:ascii="IOI Light" w:hAnsi="IOI Light" w:cs="Tahoma"/>
          <w:sz w:val="24"/>
          <w:szCs w:val="24"/>
          <w:lang w:val="de-DE" w:eastAsia="hi-IN" w:bidi="hi-IN"/>
        </w:rPr>
        <w:t>nun sieben</w:t>
      </w:r>
      <w:r w:rsidRPr="00104031" w:rsidR="001519CB">
        <w:rPr>
          <w:rFonts w:ascii="IOI Light" w:hAnsi="IOI Light" w:cs="Tahoma"/>
          <w:sz w:val="24"/>
          <w:szCs w:val="24"/>
          <w:lang w:val="de-DE" w:eastAsia="hi-IN" w:bidi="hi-IN"/>
        </w:rPr>
        <w:t xml:space="preserve"> Nationalparks</w:t>
      </w:r>
      <w:r w:rsidRPr="001519CB" w:rsidR="001519CB">
        <w:rPr>
          <w:rFonts w:ascii="IOI Light" w:hAnsi="IOI Light" w:cs="Tahoma"/>
          <w:sz w:val="24"/>
          <w:szCs w:val="24"/>
        </w:rPr>
        <w:t xml:space="preserve"> Irlands über ein vergleichsweise kleines Areal. Doch er ist quasi „nur“ das Herzstück seines großartigen Umlands: der </w:t>
      </w:r>
      <w:hyperlink w:history="1" r:id="rId19">
        <w:r w:rsidRPr="001519CB" w:rsidR="001519CB">
          <w:rPr>
            <w:rStyle w:val="Hyperlink"/>
            <w:rFonts w:ascii="IOI Light" w:hAnsi="IOI Light" w:eastAsia="Times New Roman" w:cs="Tahoma"/>
            <w:b/>
            <w:bCs/>
            <w:sz w:val="24"/>
            <w:szCs w:val="24"/>
            <w:lang w:val="de-DE" w:eastAsia="hi-IN" w:bidi="hi-IN"/>
          </w:rPr>
          <w:t>Burren &amp; Cliffs of Moher UNESCO Global Geopark</w:t>
        </w:r>
      </w:hyperlink>
      <w:r w:rsidRPr="001519CB" w:rsidR="001519CB">
        <w:rPr>
          <w:rFonts w:ascii="IOI Light" w:hAnsi="IOI Light" w:eastAsia="Times New Roman" w:cs="Tahoma"/>
          <w:sz w:val="24"/>
          <w:szCs w:val="24"/>
        </w:rPr>
        <w:t xml:space="preserve"> umfasst stolze 520 km². Das Gebiet ist eine geologische Kuriosität, ein außergewöhnliches Naturschutzgebiet, das zugleich eine Jahrtausende alte Kulturlandschaft beheimatet.</w:t>
      </w:r>
    </w:p>
    <w:p w:rsidRPr="001519CB" w:rsidR="001519CB" w:rsidP="001519CB" w:rsidRDefault="001519CB" w14:paraId="15745381" w14:textId="0B591301">
      <w:pPr>
        <w:rPr>
          <w:rFonts w:ascii="IOI Light" w:hAnsi="IOI Light" w:cs="Tahoma"/>
          <w:sz w:val="24"/>
          <w:szCs w:val="24"/>
        </w:rPr>
      </w:pPr>
      <w:r w:rsidRPr="001519CB">
        <w:rPr>
          <w:rFonts w:ascii="IOI Light" w:hAnsi="IOI Light" w:cs="Tahoma"/>
          <w:sz w:val="24"/>
          <w:szCs w:val="24"/>
        </w:rPr>
        <w:t xml:space="preserve">Im Westen von Irland am </w:t>
      </w:r>
      <w:hyperlink w:history="1" r:id="rId20">
        <w:r w:rsidRPr="00973033">
          <w:rPr>
            <w:rStyle w:val="Hyperlink"/>
            <w:rFonts w:ascii="IOI Light" w:hAnsi="IOI Light" w:cs="Tahoma"/>
            <w:b/>
            <w:bCs/>
            <w:sz w:val="24"/>
            <w:szCs w:val="24"/>
            <w:lang w:val="de-DE" w:eastAsia="hi-IN" w:bidi="hi-IN"/>
          </w:rPr>
          <w:t>Wild Atlantic Way</w:t>
        </w:r>
      </w:hyperlink>
      <w:r w:rsidRPr="001519CB">
        <w:rPr>
          <w:rFonts w:ascii="IOI Light" w:hAnsi="IOI Light" w:cs="Tahoma"/>
          <w:sz w:val="24"/>
          <w:szCs w:val="24"/>
        </w:rPr>
        <w:t xml:space="preserve"> gelegen, ist der Burren eines der größten Kalksteingebiete in Europa. Die erodierte Karstlandschaft unterhalb der Galway Bay wurde international bekannt für ihre einzigartige Botanik. Denn dieses zerklüftete Wunderland aus offen liegendem Limestone ist durchsetzt von einer außergewöhnlichen Flora: mediterranen, arktischen und alpinen Pflanzen. Dreiviertel der irischen Wildblumenarten kommen hier vor und nicht weniger als 23 Sorten wunderschöner Orchideen. </w:t>
      </w:r>
    </w:p>
    <w:p w:rsidRPr="001519CB" w:rsidR="001519CB" w:rsidP="001519CB" w:rsidRDefault="001519CB" w14:paraId="5DDF2A65" w14:textId="0162BEBB">
      <w:pPr>
        <w:rPr>
          <w:rFonts w:ascii="IOI Light" w:hAnsi="IOI Light" w:cs="Tahoma"/>
          <w:sz w:val="24"/>
          <w:szCs w:val="24"/>
        </w:rPr>
      </w:pPr>
      <w:r w:rsidRPr="001519CB">
        <w:rPr>
          <w:rFonts w:ascii="IOI Light" w:hAnsi="IOI Light" w:cs="Tahoma"/>
          <w:sz w:val="24"/>
          <w:szCs w:val="24"/>
        </w:rPr>
        <w:t xml:space="preserve">Als Herzstück dieser Region wurde der „Páirc Náisiúnta Bhoirne“ als der kleinste irische Nationalpark 1991 gegründet. Doch seine </w:t>
      </w:r>
      <w:r w:rsidRPr="001519CB">
        <w:rPr>
          <w:rFonts w:ascii="IOI Light" w:hAnsi="IOI Light" w:eastAsia="Times New Roman" w:cs="Tahoma"/>
          <w:sz w:val="24"/>
          <w:szCs w:val="24"/>
        </w:rPr>
        <w:t>atemberaubende Schönheit</w:t>
      </w:r>
      <w:r w:rsidRPr="001519CB">
        <w:rPr>
          <w:rFonts w:ascii="IOI Light" w:hAnsi="IOI Light" w:cs="Tahoma"/>
          <w:sz w:val="24"/>
          <w:szCs w:val="24"/>
        </w:rPr>
        <w:t xml:space="preserve"> macht ihn zu einem der Größten weltweit. Am besten ist sie zu Fuß zu erleben. Wanderer </w:t>
      </w:r>
      <w:r w:rsidRPr="001519CB">
        <w:rPr>
          <w:rFonts w:ascii="IOI Light" w:hAnsi="IOI Light" w:eastAsia="Times New Roman" w:cs="Tahoma"/>
          <w:sz w:val="24"/>
          <w:szCs w:val="24"/>
        </w:rPr>
        <w:t>steuern dazu das Örtchen Corofin an. Dort am „Information Point“</w:t>
      </w:r>
      <w:r w:rsidR="00F018FB">
        <w:rPr>
          <w:rFonts w:ascii="IOI Light" w:hAnsi="IOI Light" w:eastAsia="Times New Roman" w:cs="Tahoma"/>
          <w:sz w:val="24"/>
          <w:szCs w:val="24"/>
          <w:lang w:val="de-DE"/>
        </w:rPr>
        <w:t xml:space="preserve"> </w:t>
      </w:r>
      <w:r w:rsidRPr="001519CB">
        <w:rPr>
          <w:rFonts w:ascii="IOI Light" w:hAnsi="IOI Light" w:eastAsia="Times New Roman" w:cs="Tahoma"/>
          <w:sz w:val="24"/>
          <w:szCs w:val="24"/>
        </w:rPr>
        <w:t xml:space="preserve">starten in der Saison </w:t>
      </w:r>
      <w:r w:rsidRPr="00F018FB">
        <w:rPr>
          <w:rFonts w:ascii="IOI Light" w:hAnsi="IOI Light" w:eastAsia="Times New Roman" w:cs="Tahoma"/>
          <w:sz w:val="24"/>
          <w:szCs w:val="24"/>
          <w:lang w:val="de-DE" w:eastAsia="hi-IN" w:bidi="hi-IN"/>
        </w:rPr>
        <w:t>Shuttle-Busse</w:t>
      </w:r>
      <w:r w:rsidRPr="001519CB">
        <w:rPr>
          <w:rFonts w:ascii="IOI Light" w:hAnsi="IOI Light" w:eastAsia="Times New Roman" w:cs="Tahoma"/>
          <w:sz w:val="24"/>
          <w:szCs w:val="24"/>
        </w:rPr>
        <w:t xml:space="preserve"> zu beeindruckenden Tagestouren. </w:t>
      </w:r>
    </w:p>
    <w:p w:rsidRPr="001519CB" w:rsidR="005C5BD5" w:rsidRDefault="001519CB" w14:paraId="5EAACB7A" w14:textId="3E337DB8">
      <w:pPr>
        <w:rPr>
          <w:rFonts w:ascii="IOI Light" w:hAnsi="IOI Light"/>
          <w:sz w:val="24"/>
          <w:szCs w:val="24"/>
          <w:lang w:val="de-DE"/>
        </w:rPr>
      </w:pPr>
      <w:r w:rsidRPr="001519CB">
        <w:rPr>
          <w:rFonts w:ascii="IOI Light" w:hAnsi="IOI Light" w:cs="Tahoma"/>
          <w:sz w:val="24"/>
          <w:szCs w:val="24"/>
        </w:rPr>
        <w:t>Das erweiterte Schutzgebiet umschließt den Kern des eigentlichen Nationalparks: auf der Atlantikseite von der Galway Bay über die weltberühmten roten Sandsteinklippen der „Cliffs of Moher“ (214m) hinab zur Liscannor Bay im Süden und von der Küstenlinie hinüber zur M18 im Osten. 2011 wurde es zum U</w:t>
      </w:r>
      <w:r w:rsidR="002049A0">
        <w:rPr>
          <w:rFonts w:ascii="IOI Light" w:hAnsi="IOI Light" w:cs="Tahoma"/>
          <w:sz w:val="24"/>
          <w:szCs w:val="24"/>
          <w:lang w:val="de-DE"/>
        </w:rPr>
        <w:t>nesco</w:t>
      </w:r>
      <w:r w:rsidRPr="001519CB">
        <w:rPr>
          <w:rFonts w:ascii="IOI Light" w:hAnsi="IOI Light" w:cs="Tahoma"/>
          <w:sz w:val="24"/>
          <w:szCs w:val="24"/>
        </w:rPr>
        <w:t>-Global Geopark.</w:t>
      </w:r>
    </w:p>
    <w:p w:rsidRPr="001519CB" w:rsidR="00F72540" w:rsidRDefault="00F72540" w14:paraId="3B31E3EF" w14:textId="77777777">
      <w:pPr>
        <w:rPr>
          <w:rFonts w:ascii="IOI Light" w:hAnsi="IOI Light"/>
          <w:sz w:val="24"/>
          <w:szCs w:val="24"/>
          <w:lang w:val="de-DE"/>
        </w:rPr>
      </w:pPr>
    </w:p>
    <w:p w:rsidRPr="001207F1" w:rsidR="001207F1" w:rsidP="001207F1" w:rsidRDefault="00F72540" w14:paraId="55C15D8D" w14:textId="1338C768">
      <w:pPr>
        <w:rPr>
          <w:rFonts w:ascii="IOI Light" w:hAnsi="IOI Light"/>
          <w:sz w:val="24"/>
          <w:szCs w:val="24"/>
        </w:rPr>
      </w:pPr>
      <w:r w:rsidRPr="00F72540">
        <w:rPr>
          <w:rFonts w:ascii="IOI Light" w:hAnsi="IOI Light"/>
          <w:b/>
          <w:bCs/>
          <w:sz w:val="24"/>
          <w:szCs w:val="24"/>
          <w:lang w:val="de-DE"/>
        </w:rPr>
        <w:t>Connemara Nationalpark</w:t>
      </w:r>
      <w:r>
        <w:rPr>
          <w:rFonts w:ascii="IOI Light" w:hAnsi="IOI Light"/>
          <w:sz w:val="24"/>
          <w:szCs w:val="24"/>
          <w:lang w:val="de-DE"/>
        </w:rPr>
        <w:t xml:space="preserve"> –</w:t>
      </w:r>
      <w:r w:rsidR="00E647A0">
        <w:rPr>
          <w:rFonts w:ascii="IOI Light" w:hAnsi="IOI Light"/>
          <w:sz w:val="24"/>
          <w:szCs w:val="24"/>
          <w:lang w:val="de-DE"/>
        </w:rPr>
        <w:t xml:space="preserve"> </w:t>
      </w:r>
      <w:r w:rsidR="00360EB5">
        <w:rPr>
          <w:rFonts w:ascii="IOI Light" w:hAnsi="IOI Light"/>
          <w:sz w:val="24"/>
          <w:szCs w:val="24"/>
          <w:lang w:val="de-DE"/>
        </w:rPr>
        <w:t xml:space="preserve">Der nächste Nationalpark ist nur rund 140 km entfernt. </w:t>
      </w:r>
      <w:r w:rsidR="001C52F8">
        <w:rPr>
          <w:rFonts w:ascii="IOI Light" w:hAnsi="IOI Light"/>
          <w:sz w:val="24"/>
          <w:szCs w:val="24"/>
          <w:lang w:val="de-DE"/>
        </w:rPr>
        <w:t xml:space="preserve">Nach 2 Stunden 15 Minuten </w:t>
      </w:r>
      <w:r w:rsidRPr="001207F1" w:rsidR="001C52F8">
        <w:rPr>
          <w:rFonts w:ascii="IOI Light" w:hAnsi="IOI Light"/>
          <w:sz w:val="24"/>
          <w:szCs w:val="24"/>
          <w:lang w:val="de-DE"/>
        </w:rPr>
        <w:t xml:space="preserve">Fahrzeit ist man in einer gänzlich anderen Welt </w:t>
      </w:r>
      <w:r w:rsidRPr="001207F1" w:rsidR="001C52F8">
        <w:rPr>
          <w:rFonts w:ascii="IOI Light" w:hAnsi="IOI Light"/>
          <w:sz w:val="24"/>
          <w:szCs w:val="24"/>
          <w:lang w:val="de-DE"/>
        </w:rPr>
        <w:t xml:space="preserve">angekommen. </w:t>
      </w:r>
      <w:r w:rsidRPr="001207F1" w:rsidR="001207F1">
        <w:rPr>
          <w:rFonts w:ascii="IOI Light" w:hAnsi="IOI Light"/>
          <w:sz w:val="24"/>
          <w:szCs w:val="24"/>
        </w:rPr>
        <w:t xml:space="preserve">Mehr als 50 Berge ragen in den Himmel über </w:t>
      </w:r>
      <w:r w:rsidRPr="002049A0" w:rsidR="001207F1">
        <w:rPr>
          <w:rFonts w:ascii="IOI Light" w:hAnsi="IOI Light"/>
          <w:sz w:val="24"/>
          <w:szCs w:val="24"/>
          <w:lang w:val="de-DE" w:eastAsia="hi-IN" w:bidi="hi-IN"/>
        </w:rPr>
        <w:t>Connemara</w:t>
      </w:r>
      <w:r w:rsidRPr="001207F1" w:rsidR="001207F1">
        <w:rPr>
          <w:rFonts w:ascii="IOI Light" w:hAnsi="IOI Light"/>
          <w:sz w:val="24"/>
          <w:szCs w:val="24"/>
        </w:rPr>
        <w:t xml:space="preserve">. Vier Gebirgsrücken überziehen die einsame Moor- und Heidelandschaft: Viele sind über 700 Meter hoch wie die berühmten „Twelve Bens“ (irish: Na Beanna Beola). Weniger prominent sind „Maum Turks“ (irish: Sléibhte Mhám Toirc) und die „Partry and Sheffrey Range“. Und stolze 500 Meter hoch ist „Diamond Hill“, mitten im </w:t>
      </w:r>
      <w:hyperlink w:history="1" r:id="rId21">
        <w:r w:rsidRPr="001207F1" w:rsidR="001207F1">
          <w:rPr>
            <w:rStyle w:val="Hyperlink"/>
            <w:rFonts w:ascii="IOI Light" w:hAnsi="IOI Light"/>
            <w:b/>
            <w:bCs/>
            <w:sz w:val="24"/>
            <w:szCs w:val="24"/>
            <w:lang w:val="de-DE" w:eastAsia="hi-IN" w:bidi="hi-IN"/>
          </w:rPr>
          <w:t>Connemara Nationalpark</w:t>
        </w:r>
      </w:hyperlink>
      <w:r w:rsidRPr="001207F1" w:rsidR="001207F1">
        <w:rPr>
          <w:rFonts w:ascii="IOI Light" w:hAnsi="IOI Light"/>
          <w:sz w:val="24"/>
          <w:szCs w:val="24"/>
        </w:rPr>
        <w:t xml:space="preserve">, weithin sichtbar über dem kleinen Städtchen Letterfrack, im County Galway. </w:t>
      </w:r>
    </w:p>
    <w:p w:rsidRPr="001207F1" w:rsidR="001207F1" w:rsidP="001207F1" w:rsidRDefault="001207F1" w14:paraId="7CDF1791" w14:textId="77777777">
      <w:pPr>
        <w:rPr>
          <w:rFonts w:ascii="IOI Light" w:hAnsi="IOI Light"/>
          <w:sz w:val="24"/>
          <w:szCs w:val="24"/>
        </w:rPr>
      </w:pPr>
      <w:r w:rsidRPr="001207F1">
        <w:rPr>
          <w:rFonts w:ascii="IOI Light" w:hAnsi="IOI Light"/>
          <w:sz w:val="24"/>
          <w:szCs w:val="24"/>
        </w:rPr>
        <w:t xml:space="preserve">Das Visitor Centre am Parkeingang in Letterfrack ist – von März bis Oktober – regulär täglich geöffnet. Es informiert über die Geologie der Region sowie über ihre Flora und Fauna: Feldlerchen, Falken und Kormorane leben in der weiten Moorlandschaft, Vögel aus Nordosteuropa überwintern hier. Das vormals heimische Rotwild wurde vollständig ausgerottet, es soll neu angesiedelt werden. Doch sind die wilden Connemara-Ponys und Wildziegen immer noch zu sehen, auch Rotfüchse und Baummarder. </w:t>
      </w:r>
    </w:p>
    <w:p w:rsidRPr="001207F1" w:rsidR="001207F1" w:rsidP="001207F1" w:rsidRDefault="001207F1" w14:paraId="035BCF38" w14:textId="77777777">
      <w:pPr>
        <w:rPr>
          <w:rFonts w:ascii="IOI Light" w:hAnsi="IOI Light"/>
          <w:sz w:val="24"/>
          <w:szCs w:val="24"/>
        </w:rPr>
      </w:pPr>
      <w:r w:rsidRPr="001207F1">
        <w:rPr>
          <w:rFonts w:ascii="IOI Light" w:hAnsi="IOI Light"/>
          <w:sz w:val="24"/>
          <w:szCs w:val="24"/>
        </w:rPr>
        <w:t xml:space="preserve">Der wildwachsende violette Rhododendron prägt die Vegetation im Nationalpark, aber auch Moorpflanzen wie das blaue Pfeifengras kommen hier vor. Sehr besonders ist die Symbiose von Pflanzenarten aus nordeuropäischen Regionen und der Arktis – wie Rosenwurz oder Berg-Sauerampfer – und mediterranen Arten, die eher auf der Iberischen Halbinsel zuhause sind, wie die Irische Glockenheide. </w:t>
      </w:r>
    </w:p>
    <w:p w:rsidRPr="001207F1" w:rsidR="001207F1" w:rsidP="001207F1" w:rsidRDefault="001207F1" w14:paraId="6D4DE14C" w14:textId="77777777">
      <w:pPr>
        <w:rPr>
          <w:rFonts w:ascii="IOI Light" w:hAnsi="IOI Light"/>
          <w:b/>
          <w:bCs/>
          <w:sz w:val="24"/>
          <w:szCs w:val="24"/>
        </w:rPr>
      </w:pPr>
      <w:r w:rsidRPr="001207F1">
        <w:rPr>
          <w:rFonts w:ascii="IOI Light" w:hAnsi="IOI Light"/>
          <w:sz w:val="24"/>
          <w:szCs w:val="24"/>
        </w:rPr>
        <w:t xml:space="preserve">Längere und kürzere befestigte </w:t>
      </w:r>
      <w:hyperlink w:history="1" r:id="rId22">
        <w:r w:rsidRPr="001207F1">
          <w:rPr>
            <w:rStyle w:val="Hyperlink"/>
            <w:rFonts w:ascii="IOI Light" w:hAnsi="IOI Light"/>
            <w:b/>
            <w:bCs/>
            <w:sz w:val="24"/>
            <w:szCs w:val="24"/>
            <w:lang w:val="de-DE" w:eastAsia="hi-IN" w:bidi="hi-IN"/>
          </w:rPr>
          <w:t>Spazier- und Wanderwege</w:t>
        </w:r>
      </w:hyperlink>
      <w:r w:rsidRPr="001207F1">
        <w:rPr>
          <w:rFonts w:ascii="IOI Light" w:hAnsi="IOI Light"/>
          <w:sz w:val="24"/>
          <w:szCs w:val="24"/>
        </w:rPr>
        <w:t xml:space="preserve"> sind vom Visitor Centre aus ausgewiesen: mit Holz und Stein gesichert, für jede Konstitution. Der schönste führt hoch hinauf zum Diamond Hill: der Upper Walk zumindest. Wer aus der Puste kommt, bleibt unter dem Gipfel, nimmt den Lower Walk und umrundet den Berg genüsslich. Die Belohnung ist großartig: ein atemberaubendes Panorama mit Fernsicht über die Küste, die Bays und die Seen von Connemara und eine Inspiration für endlose naturnahe Ferien. </w:t>
      </w:r>
    </w:p>
    <w:p w:rsidR="00F72540" w:rsidRDefault="00F72540" w14:paraId="4C257F91" w14:textId="77777777">
      <w:pPr>
        <w:rPr>
          <w:rFonts w:ascii="IOI Light" w:hAnsi="IOI Light"/>
          <w:sz w:val="24"/>
          <w:szCs w:val="24"/>
          <w:lang w:val="de-DE"/>
        </w:rPr>
      </w:pPr>
    </w:p>
    <w:p w:rsidRPr="00004A68" w:rsidR="00EE5A32" w:rsidP="00EE5A32" w:rsidRDefault="00F72540" w14:paraId="0673739C" w14:textId="0F821508">
      <w:pPr>
        <w:rPr>
          <w:rFonts w:ascii="IOI Light" w:hAnsi="IOI Light"/>
          <w:sz w:val="24"/>
          <w:szCs w:val="24"/>
        </w:rPr>
      </w:pPr>
      <w:r w:rsidRPr="00F72540">
        <w:rPr>
          <w:rFonts w:ascii="IOI Light" w:hAnsi="IOI Light"/>
          <w:b/>
          <w:bCs/>
          <w:sz w:val="24"/>
          <w:szCs w:val="24"/>
          <w:lang w:val="de-DE"/>
        </w:rPr>
        <w:t>Wild Nephin Nationalpark</w:t>
      </w:r>
      <w:r>
        <w:rPr>
          <w:rFonts w:ascii="IOI Light" w:hAnsi="IOI Light"/>
          <w:sz w:val="24"/>
          <w:szCs w:val="24"/>
          <w:lang w:val="de-DE"/>
        </w:rPr>
        <w:t xml:space="preserve"> – </w:t>
      </w:r>
      <w:r w:rsidR="00017228">
        <w:rPr>
          <w:rFonts w:ascii="IOI Light" w:hAnsi="IOI Light"/>
          <w:sz w:val="24"/>
          <w:szCs w:val="24"/>
          <w:lang w:val="de-DE"/>
        </w:rPr>
        <w:t>Und wied</w:t>
      </w:r>
      <w:r w:rsidRPr="00004A68" w:rsidR="00017228">
        <w:rPr>
          <w:rFonts w:ascii="IOI Light" w:hAnsi="IOI Light"/>
          <w:sz w:val="24"/>
          <w:szCs w:val="24"/>
          <w:lang w:val="de-DE"/>
        </w:rPr>
        <w:t xml:space="preserve">er nur rund </w:t>
      </w:r>
      <w:r w:rsidRPr="00004A68" w:rsidR="006013E3">
        <w:rPr>
          <w:rFonts w:ascii="IOI Light" w:hAnsi="IOI Light"/>
          <w:sz w:val="24"/>
          <w:szCs w:val="24"/>
          <w:lang w:val="de-DE"/>
        </w:rPr>
        <w:t xml:space="preserve">70 km und 80 Minuten Fahrzeit entfernt </w:t>
      </w:r>
      <w:r w:rsidRPr="00004A68" w:rsidR="00004A68">
        <w:rPr>
          <w:rFonts w:ascii="IOI Light" w:hAnsi="IOI Light"/>
          <w:sz w:val="24"/>
          <w:szCs w:val="24"/>
          <w:lang w:val="de-DE"/>
        </w:rPr>
        <w:t xml:space="preserve">wandelt sich das Bild erneut. </w:t>
      </w:r>
      <w:r w:rsidRPr="00CE4E22" w:rsidR="00EE5A32">
        <w:rPr>
          <w:rFonts w:ascii="IOI Light" w:hAnsi="IOI Light"/>
          <w:sz w:val="24"/>
          <w:szCs w:val="24"/>
        </w:rPr>
        <w:t xml:space="preserve">Der </w:t>
      </w:r>
      <w:hyperlink w:history="1" r:id="rId23">
        <w:r w:rsidRPr="00573093" w:rsidR="00EE5A32">
          <w:rPr>
            <w:rStyle w:val="Hyperlink"/>
            <w:rFonts w:ascii="IOI Light" w:hAnsi="IOI Light"/>
            <w:b/>
            <w:bCs/>
            <w:sz w:val="24"/>
            <w:szCs w:val="24"/>
            <w:lang w:val="de-DE" w:eastAsia="hi-IN" w:bidi="hi-IN"/>
          </w:rPr>
          <w:t>Wild Nephin Ballycroy National Park</w:t>
        </w:r>
      </w:hyperlink>
      <w:r w:rsidRPr="00CE4E22" w:rsidR="00EE5A32">
        <w:rPr>
          <w:rFonts w:ascii="IOI Light" w:hAnsi="IOI Light"/>
          <w:sz w:val="24"/>
          <w:szCs w:val="24"/>
        </w:rPr>
        <w:t xml:space="preserve"> </w:t>
      </w:r>
      <w:r w:rsidR="00EE68A7">
        <w:rPr>
          <w:rFonts w:ascii="IOI Light" w:hAnsi="IOI Light"/>
          <w:sz w:val="24"/>
          <w:szCs w:val="24"/>
          <w:lang w:val="de-DE"/>
        </w:rPr>
        <w:t xml:space="preserve">liegt </w:t>
      </w:r>
      <w:r w:rsidRPr="00004A68" w:rsidR="00EE5A32">
        <w:rPr>
          <w:rFonts w:ascii="IOI Light" w:hAnsi="IOI Light"/>
          <w:sz w:val="24"/>
          <w:szCs w:val="24"/>
        </w:rPr>
        <w:t>im Nordwesten des County Mayo an der Nephin Beg Mountain Range</w:t>
      </w:r>
      <w:r w:rsidR="00CE4E22">
        <w:rPr>
          <w:rFonts w:ascii="IOI Light" w:hAnsi="IOI Light"/>
          <w:sz w:val="24"/>
          <w:szCs w:val="24"/>
          <w:lang w:val="de-DE"/>
        </w:rPr>
        <w:t>. D</w:t>
      </w:r>
      <w:r w:rsidRPr="00004A68" w:rsidR="00EE5A32">
        <w:rPr>
          <w:rFonts w:ascii="IOI Light" w:hAnsi="IOI Light"/>
          <w:sz w:val="24"/>
          <w:szCs w:val="24"/>
        </w:rPr>
        <w:t xml:space="preserve">er Páirc Náisiúnta Bhaile Chruaich – wie er im Irischen heißt – </w:t>
      </w:r>
      <w:r w:rsidR="00CE4E22">
        <w:rPr>
          <w:rFonts w:ascii="IOI Light" w:hAnsi="IOI Light"/>
          <w:sz w:val="24"/>
          <w:szCs w:val="24"/>
          <w:lang w:val="de-DE"/>
        </w:rPr>
        <w:t xml:space="preserve">ist </w:t>
      </w:r>
      <w:r w:rsidRPr="00004A68" w:rsidR="00EE5A32">
        <w:rPr>
          <w:rFonts w:ascii="IOI Light" w:hAnsi="IOI Light"/>
          <w:sz w:val="24"/>
          <w:szCs w:val="24"/>
        </w:rPr>
        <w:t xml:space="preserve">eines der größten Regenmoore in Europa: mit knapp 120 Quadratkilometern des sogenannten „Atlantic Blanket Bog“. </w:t>
      </w:r>
    </w:p>
    <w:p w:rsidRPr="00004A68" w:rsidR="00EE5A32" w:rsidP="00EE5A32" w:rsidRDefault="00EE5A32" w14:paraId="6DE57920" w14:textId="62107298">
      <w:pPr>
        <w:rPr>
          <w:rFonts w:ascii="IOI Light" w:hAnsi="IOI Light"/>
          <w:sz w:val="24"/>
          <w:szCs w:val="24"/>
        </w:rPr>
      </w:pPr>
      <w:r w:rsidRPr="00004A68">
        <w:rPr>
          <w:rFonts w:ascii="IOI Light" w:hAnsi="IOI Light"/>
          <w:sz w:val="24"/>
          <w:szCs w:val="24"/>
        </w:rPr>
        <w:t xml:space="preserve">Der River Owenduff entwässert das Sumpfsystem und beherbergt zugleich Lachse und Bachforellen, aber auch Otter. Es sind diese seltenen Flusshabitate und die endlosen Sümpfe, die diese melancholische Landschaft prägen und so einzigartig machen: die letzten zusammenhängenden dieser Art und Ausdehnung in Westeuropa. Daher steht dieser einmalige Lebensraum unter dem Schutz der EU-Naturschutzrichtlinien. 1998 wurde das Gebiet zum Nationalpark und 2016 zum </w:t>
      </w:r>
      <w:hyperlink w:history="1" r:id="rId24">
        <w:r w:rsidRPr="00004A68">
          <w:rPr>
            <w:rStyle w:val="Hyperlink"/>
            <w:rFonts w:ascii="IOI Light" w:hAnsi="IOI Light"/>
            <w:b/>
            <w:bCs/>
            <w:sz w:val="24"/>
            <w:szCs w:val="24"/>
            <w:lang w:val="de-DE" w:eastAsia="hi-IN" w:bidi="hi-IN"/>
          </w:rPr>
          <w:t>Mayo Dark Sky Park</w:t>
        </w:r>
      </w:hyperlink>
      <w:r w:rsidRPr="00004A68">
        <w:rPr>
          <w:rFonts w:ascii="IOI Light" w:hAnsi="IOI Light"/>
          <w:sz w:val="24"/>
          <w:szCs w:val="24"/>
        </w:rPr>
        <w:t xml:space="preserve"> erklärt. Es ist einzigartig in der Welt.</w:t>
      </w:r>
    </w:p>
    <w:p w:rsidRPr="00004A68" w:rsidR="00EE5A32" w:rsidP="00EE5A32" w:rsidRDefault="00EE5A32" w14:paraId="0EE49B2A" w14:textId="4A84B709">
      <w:pPr>
        <w:rPr>
          <w:rFonts w:ascii="IOI Light" w:hAnsi="IOI Light"/>
          <w:sz w:val="24"/>
          <w:szCs w:val="24"/>
        </w:rPr>
      </w:pPr>
      <w:r w:rsidRPr="00004A68">
        <w:rPr>
          <w:rFonts w:ascii="IOI Light" w:hAnsi="IOI Light"/>
          <w:sz w:val="24"/>
          <w:szCs w:val="24"/>
        </w:rPr>
        <w:t xml:space="preserve">Das Besucherzentrum liegt in </w:t>
      </w:r>
      <w:hyperlink w:history="1" r:id="rId25">
        <w:r w:rsidRPr="00004A68">
          <w:rPr>
            <w:rStyle w:val="Hyperlink"/>
            <w:rFonts w:ascii="IOI Light" w:hAnsi="IOI Light"/>
            <w:b/>
            <w:bCs/>
            <w:sz w:val="24"/>
            <w:szCs w:val="24"/>
            <w:lang w:val="de-DE" w:eastAsia="hi-IN" w:bidi="hi-IN"/>
          </w:rPr>
          <w:t>Ballycroy</w:t>
        </w:r>
      </w:hyperlink>
      <w:r w:rsidRPr="00004A68">
        <w:rPr>
          <w:rFonts w:ascii="IOI Light" w:hAnsi="IOI Light"/>
          <w:sz w:val="24"/>
          <w:szCs w:val="24"/>
        </w:rPr>
        <w:t xml:space="preserve"> und bietet auf 700 m² in seinem modernen Gebäude naturkundliche Ausstellungen und Informationen. Touren werden von hier aus  angeboten. Shuttlebusse bringen und holen Wanderer zu und von den ausgewiesenen Strecken durch die einsame Landschaft. Zur dunklen Jahreszeit indessen ist das Visitor Centre ein beliebter Treffpunkt ganz eigener Art: für </w:t>
      </w:r>
      <w:hyperlink w:history="1" r:id="rId26">
        <w:r w:rsidRPr="00004A68">
          <w:rPr>
            <w:rStyle w:val="Hyperlink"/>
            <w:rFonts w:ascii="IOI Light" w:hAnsi="IOI Light"/>
            <w:b/>
            <w:bCs/>
            <w:sz w:val="24"/>
            <w:szCs w:val="24"/>
            <w:lang w:val="de-DE" w:eastAsia="hi-IN" w:bidi="hi-IN"/>
          </w:rPr>
          <w:t>nächtliche Touren</w:t>
        </w:r>
      </w:hyperlink>
      <w:r w:rsidRPr="00004A68">
        <w:rPr>
          <w:rFonts w:ascii="IOI Light" w:hAnsi="IOI Light"/>
          <w:sz w:val="24"/>
          <w:szCs w:val="24"/>
        </w:rPr>
        <w:t xml:space="preserve"> unter der Milchstraße. Denn der Winter verleiht dem Park besondere Highlights: finstere Nächte, unfassbar helles Sternenlicht und einen atemberaubenden Blick in die unendlichen Weiten des Universums</w:t>
      </w:r>
      <w:r w:rsidR="007C2EBD">
        <w:rPr>
          <w:rFonts w:ascii="IOI Light" w:hAnsi="IOI Light"/>
          <w:sz w:val="24"/>
          <w:szCs w:val="24"/>
          <w:lang w:val="de-DE"/>
        </w:rPr>
        <w:t>.</w:t>
      </w:r>
      <w:r w:rsidRPr="00004A68">
        <w:rPr>
          <w:rFonts w:ascii="IOI Light" w:hAnsi="IOI Light"/>
          <w:sz w:val="24"/>
          <w:szCs w:val="24"/>
        </w:rPr>
        <w:t xml:space="preserve"> </w:t>
      </w:r>
    </w:p>
    <w:p w:rsidRPr="00004A68" w:rsidR="00F72540" w:rsidRDefault="00F72540" w14:paraId="1FDD8987" w14:textId="77777777">
      <w:pPr>
        <w:rPr>
          <w:rFonts w:ascii="IOI Light" w:hAnsi="IOI Light"/>
          <w:sz w:val="24"/>
          <w:szCs w:val="24"/>
          <w:lang w:val="de-DE"/>
        </w:rPr>
      </w:pPr>
    </w:p>
    <w:p w:rsidRPr="0061359B" w:rsidR="0061359B" w:rsidP="0061359B" w:rsidRDefault="00F72540" w14:paraId="32BEC9C2" w14:textId="391B39EA">
      <w:pPr>
        <w:rPr>
          <w:rFonts w:ascii="IOI Light" w:hAnsi="IOI Light"/>
          <w:sz w:val="24"/>
          <w:szCs w:val="24"/>
        </w:rPr>
      </w:pPr>
      <w:r w:rsidRPr="00F72540">
        <w:rPr>
          <w:rFonts w:ascii="IOI Light" w:hAnsi="IOI Light"/>
          <w:b/>
          <w:bCs/>
          <w:sz w:val="24"/>
          <w:szCs w:val="24"/>
          <w:lang w:val="de-DE"/>
        </w:rPr>
        <w:t>Glenveagh Nationalpark</w:t>
      </w:r>
      <w:r>
        <w:rPr>
          <w:rFonts w:ascii="IOI Light" w:hAnsi="IOI Light"/>
          <w:sz w:val="24"/>
          <w:szCs w:val="24"/>
          <w:lang w:val="de-DE"/>
        </w:rPr>
        <w:t xml:space="preserve"> </w:t>
      </w:r>
      <w:r w:rsidR="000544E8">
        <w:rPr>
          <w:rFonts w:ascii="IOI Light" w:hAnsi="IOI Light"/>
          <w:sz w:val="24"/>
          <w:szCs w:val="24"/>
          <w:lang w:val="de-DE"/>
        </w:rPr>
        <w:t>–</w:t>
      </w:r>
      <w:r>
        <w:rPr>
          <w:rFonts w:ascii="IOI Light" w:hAnsi="IOI Light"/>
          <w:sz w:val="24"/>
          <w:szCs w:val="24"/>
          <w:lang w:val="de-DE"/>
        </w:rPr>
        <w:t xml:space="preserve"> </w:t>
      </w:r>
      <w:r w:rsidR="000544E8">
        <w:rPr>
          <w:rFonts w:ascii="IOI Light" w:hAnsi="IOI Light"/>
          <w:sz w:val="24"/>
          <w:szCs w:val="24"/>
          <w:lang w:val="de-DE"/>
        </w:rPr>
        <w:t>Zum Abschluss geht es noch einmal Richtung Norden entlang des Wild Atlantic Way.</w:t>
      </w:r>
      <w:r w:rsidR="004E5BB1">
        <w:rPr>
          <w:rFonts w:ascii="IOI Light" w:hAnsi="IOI Light"/>
          <w:sz w:val="24"/>
          <w:szCs w:val="24"/>
          <w:lang w:val="de-DE"/>
        </w:rPr>
        <w:t xml:space="preserve"> Rund 3,5 </w:t>
      </w:r>
      <w:r w:rsidRPr="0061359B" w:rsidR="004E5BB1">
        <w:rPr>
          <w:rFonts w:ascii="IOI Light" w:hAnsi="IOI Light"/>
          <w:sz w:val="24"/>
          <w:szCs w:val="24"/>
          <w:lang w:val="de-DE"/>
        </w:rPr>
        <w:t xml:space="preserve">Stunden dauert die 225 km lange Fahrt in den äußersten Nordwesten der Insel. Doch die lohnt sich: </w:t>
      </w:r>
      <w:r w:rsidRPr="0061359B" w:rsidR="0061359B">
        <w:rPr>
          <w:rFonts w:ascii="IOI Light" w:hAnsi="IOI Light"/>
          <w:sz w:val="24"/>
          <w:szCs w:val="24"/>
        </w:rPr>
        <w:t xml:space="preserve">Der </w:t>
      </w:r>
      <w:hyperlink w:history="1" r:id="rId27">
        <w:r w:rsidRPr="007A15C1" w:rsidR="0061359B">
          <w:rPr>
            <w:rStyle w:val="Hyperlink"/>
            <w:rFonts w:ascii="IOI Light" w:hAnsi="IOI Light"/>
            <w:b/>
            <w:bCs/>
            <w:sz w:val="24"/>
            <w:szCs w:val="24"/>
            <w:lang w:val="de-DE" w:eastAsia="hi-IN" w:bidi="hi-IN"/>
          </w:rPr>
          <w:t>Glenveagh Nationalpark</w:t>
        </w:r>
      </w:hyperlink>
      <w:r w:rsidRPr="0061359B" w:rsidR="0061359B">
        <w:rPr>
          <w:rFonts w:ascii="IOI Light" w:hAnsi="IOI Light"/>
          <w:sz w:val="24"/>
          <w:szCs w:val="24"/>
        </w:rPr>
        <w:t xml:space="preserve"> ist eine der ganz großen Attraktionen im </w:t>
      </w:r>
      <w:r w:rsidRPr="007A15C1" w:rsidR="0061359B">
        <w:rPr>
          <w:rFonts w:ascii="IOI Light" w:hAnsi="IOI Light"/>
          <w:sz w:val="24"/>
          <w:szCs w:val="24"/>
          <w:lang w:val="de-DE" w:eastAsia="hi-IN" w:bidi="hi-IN"/>
        </w:rPr>
        <w:t>County Donegal</w:t>
      </w:r>
      <w:r w:rsidRPr="007A15C1" w:rsidR="0061359B">
        <w:rPr>
          <w:rFonts w:ascii="IOI Light" w:hAnsi="IOI Light"/>
          <w:sz w:val="24"/>
          <w:szCs w:val="24"/>
        </w:rPr>
        <w:t xml:space="preserve"> im</w:t>
      </w:r>
      <w:r w:rsidRPr="0061359B" w:rsidR="0061359B">
        <w:rPr>
          <w:rFonts w:ascii="IOI Light" w:hAnsi="IOI Light"/>
          <w:sz w:val="24"/>
          <w:szCs w:val="24"/>
        </w:rPr>
        <w:t xml:space="preserve"> Nordwesten der Republik Irland, nicht nur der Ausdehnung nach. Gut 16.500 Hektar misst das idyllische Gebiet aus Seen und Moorland, </w:t>
      </w:r>
      <w:r w:rsidRPr="00797BC5" w:rsidR="0061359B">
        <w:rPr>
          <w:rFonts w:ascii="IOI Light" w:hAnsi="IOI Light"/>
          <w:sz w:val="24"/>
          <w:szCs w:val="24"/>
        </w:rPr>
        <w:t xml:space="preserve">größer ist unter Irlands </w:t>
      </w:r>
      <w:hyperlink w:history="1" r:id="rId28">
        <w:r w:rsidRPr="00797BC5" w:rsidR="0061359B">
          <w:rPr>
            <w:rStyle w:val="Hyperlink"/>
            <w:rFonts w:ascii="IOI Light" w:hAnsi="IOI Light"/>
            <w:b/>
            <w:bCs/>
            <w:sz w:val="24"/>
            <w:szCs w:val="24"/>
            <w:lang w:val="de-DE" w:eastAsia="hi-IN" w:bidi="hi-IN"/>
          </w:rPr>
          <w:t>s</w:t>
        </w:r>
        <w:r w:rsidR="00797BC5">
          <w:rPr>
            <w:rStyle w:val="Hyperlink"/>
            <w:rFonts w:ascii="IOI Light" w:hAnsi="IOI Light"/>
            <w:b/>
            <w:bCs/>
            <w:sz w:val="24"/>
            <w:szCs w:val="24"/>
            <w:lang w:val="de-DE" w:eastAsia="hi-IN" w:bidi="hi-IN"/>
          </w:rPr>
          <w:t>ieben</w:t>
        </w:r>
        <w:r w:rsidRPr="00797BC5" w:rsidR="0061359B">
          <w:rPr>
            <w:rStyle w:val="Hyperlink"/>
            <w:rFonts w:ascii="IOI Light" w:hAnsi="IOI Light"/>
            <w:b/>
            <w:bCs/>
            <w:sz w:val="24"/>
            <w:szCs w:val="24"/>
            <w:lang w:val="de-DE" w:eastAsia="hi-IN" w:bidi="hi-IN"/>
          </w:rPr>
          <w:t xml:space="preserve"> Nationalparks</w:t>
        </w:r>
      </w:hyperlink>
      <w:r w:rsidRPr="00797BC5" w:rsidR="0061359B">
        <w:rPr>
          <w:rFonts w:ascii="IOI Light" w:hAnsi="IOI Light"/>
          <w:sz w:val="24"/>
          <w:szCs w:val="24"/>
        </w:rPr>
        <w:t xml:space="preserve"> nur der Wicklow Nationalpark. 100 He</w:t>
      </w:r>
      <w:r w:rsidRPr="0061359B" w:rsidR="0061359B">
        <w:rPr>
          <w:rFonts w:ascii="IOI Light" w:hAnsi="IOI Light"/>
          <w:sz w:val="24"/>
          <w:szCs w:val="24"/>
        </w:rPr>
        <w:t>ktar sind mit dichten Wäldern bedeckt, sein größter ist Mullangore Wood. Eichen und Birken überwiegen hier neben Eschen, Eiben und Espen, über Ilex und Haselnuss. Der Park ist Teil der Derryveagh Mountains. Zu ihnen gehören die höchsten Berge der Grafschaft: Slieve Snacht (683m) und Muckish Mountain (666m), ein sehr charakteristischer Tafelberg, überragt nur von Mount Errigal (751m), der nicht zum Park gehört. Mittendrin steht das majestätische Gleneveagh Castle, das auch für Besichtigungen zugänglich ist.</w:t>
      </w:r>
    </w:p>
    <w:p w:rsidRPr="0061359B" w:rsidR="0061359B" w:rsidP="0061359B" w:rsidRDefault="0061359B" w14:paraId="592B1D83" w14:textId="77777777">
      <w:pPr>
        <w:rPr>
          <w:rFonts w:ascii="IOI Light" w:hAnsi="IOI Light"/>
          <w:sz w:val="24"/>
          <w:szCs w:val="24"/>
        </w:rPr>
      </w:pPr>
      <w:r w:rsidRPr="0061359B">
        <w:rPr>
          <w:rFonts w:ascii="IOI Light" w:hAnsi="IOI Light"/>
          <w:sz w:val="24"/>
          <w:szCs w:val="24"/>
        </w:rPr>
        <w:t xml:space="preserve">Ob nun „Gleann Bheatha“ oder „Gleann Bheithe“ dem Park den Namen gab, sei dahingestellt. Das „Tal des Lebens“ wie auch das „Tal der Birken“ wird dem Esprit dieses wunderschönen Refugiums ebenso gerecht wie seiner geologischen Formation: ein gigantisches Gletschertal aus der jüngsten Eiszeit dominiert die malerische Landschaft rings umhin. In seiner Mitte ein lang gestreckter unberührter See: „Lough Veagh“. Sein Ufer ist Brutstätte der in Irland so seltenen Sterntaucher. </w:t>
      </w:r>
    </w:p>
    <w:p w:rsidRPr="0061359B" w:rsidR="0061359B" w:rsidP="0061359B" w:rsidRDefault="0061359B" w14:paraId="46CFCF32" w14:textId="658B3A0B">
      <w:pPr>
        <w:rPr>
          <w:rFonts w:ascii="IOI Light" w:hAnsi="IOI Light"/>
          <w:sz w:val="24"/>
          <w:szCs w:val="24"/>
        </w:rPr>
      </w:pPr>
      <w:r w:rsidRPr="0061359B">
        <w:rPr>
          <w:rFonts w:ascii="IOI Light" w:hAnsi="IOI Light"/>
          <w:sz w:val="24"/>
          <w:szCs w:val="24"/>
        </w:rPr>
        <w:t xml:space="preserve">Einmalig ist der letzte „frei“ lebende Rotwildbestand in Irland. Gut 40 km lang ist der Zaun, der das Gehege einfasst. Doch auch er konnte nicht verhindern, dass Tiere entkamen und Rudel in der umliegenden Region umherziehen. Dem Verkehrsschild „Wildwechsel“ ist in der Tat Beachtung zu schenken. Zur Jahrtausendwende wurden erstmals wieder Steinadler aus Schottland neu angesiedelt. Seit 1912 waren sie in Irland ausgestorben. </w:t>
      </w:r>
    </w:p>
    <w:p w:rsidRPr="0061359B" w:rsidR="0061359B" w:rsidP="0061359B" w:rsidRDefault="0061359B" w14:paraId="6D0770D3" w14:textId="77777777">
      <w:pPr>
        <w:rPr>
          <w:rFonts w:ascii="IOI Light" w:hAnsi="IOI Light"/>
          <w:sz w:val="24"/>
          <w:szCs w:val="24"/>
        </w:rPr>
      </w:pPr>
      <w:r w:rsidRPr="0061359B">
        <w:rPr>
          <w:rFonts w:ascii="IOI Light" w:hAnsi="IOI Light"/>
          <w:sz w:val="24"/>
          <w:szCs w:val="24"/>
        </w:rPr>
        <w:t xml:space="preserve">In den umliegenden Seen gibt es Forellen und Aale, im Lough Veagh selbst Lachse, Meerforellen und Wandersaiblinge. In den Bergen leben Schneehasen, in den Wäldern Füchse und Dachse sowie viele Vogelarten, darunter etliche Zugvögel wie die in Irland seltenen Waldlaubsänger. Das Naturreservat erstreckt sich über verschiedene Vegetationszonen mit eigener typischer Botanik. Die kahlen Gipfel der Berge weisen eine arktisch-alpine Pflanzenwelt auf. Etwas tiefer liegt atlantisches Moor. Seine trockeneren Zonen beherbergen Glockenheide und Heidelbeeren, das nasse Grasland Schwingelgras, Röhricht und Sonnentau. In den tiefer gelegenen Moorgebieten findet sich Wollgras. Der feuchte Waldboden ist von Moosen und Farnen bedeckt. </w:t>
      </w:r>
    </w:p>
    <w:p w:rsidRPr="00F1732D" w:rsidR="0061359B" w:rsidP="00F1732D" w:rsidRDefault="00F1732D" w14:paraId="51804869" w14:textId="2BED6752">
      <w:pPr>
        <w:jc w:val="right"/>
        <w:rPr>
          <w:rFonts w:ascii="IOI Light" w:hAnsi="IOI Light"/>
          <w:b/>
          <w:bCs/>
          <w:sz w:val="24"/>
          <w:szCs w:val="24"/>
          <w:lang w:val="de-DE"/>
        </w:rPr>
      </w:pPr>
      <w:r w:rsidRPr="00F1732D">
        <w:rPr>
          <w:rFonts w:ascii="IOI Light" w:hAnsi="IOI Light"/>
          <w:b/>
          <w:bCs/>
          <w:sz w:val="24"/>
          <w:szCs w:val="24"/>
          <w:lang w:val="de-DE"/>
        </w:rPr>
        <w:t>1</w:t>
      </w:r>
      <w:r w:rsidR="00DA05F3">
        <w:rPr>
          <w:rFonts w:ascii="IOI Light" w:hAnsi="IOI Light"/>
          <w:b/>
          <w:bCs/>
          <w:sz w:val="24"/>
          <w:szCs w:val="24"/>
          <w:lang w:val="de-DE"/>
        </w:rPr>
        <w:t>2</w:t>
      </w:r>
      <w:r w:rsidRPr="00F1732D">
        <w:rPr>
          <w:rFonts w:ascii="IOI Light" w:hAnsi="IOI Light"/>
          <w:b/>
          <w:bCs/>
          <w:sz w:val="24"/>
          <w:szCs w:val="24"/>
          <w:lang w:val="de-DE"/>
        </w:rPr>
        <w:t>.</w:t>
      </w:r>
      <w:r w:rsidR="00DA05F3">
        <w:rPr>
          <w:rFonts w:ascii="IOI Light" w:hAnsi="IOI Light"/>
          <w:b/>
          <w:bCs/>
          <w:sz w:val="24"/>
          <w:szCs w:val="24"/>
          <w:lang w:val="de-DE"/>
        </w:rPr>
        <w:t>7</w:t>
      </w:r>
      <w:r w:rsidR="005B767F">
        <w:rPr>
          <w:rFonts w:ascii="IOI Light" w:hAnsi="IOI Light"/>
          <w:b/>
          <w:bCs/>
          <w:sz w:val="24"/>
          <w:szCs w:val="24"/>
          <w:lang w:val="de-DE"/>
        </w:rPr>
        <w:t>5</w:t>
      </w:r>
      <w:r w:rsidRPr="00F1732D">
        <w:rPr>
          <w:rFonts w:ascii="IOI Light" w:hAnsi="IOI Light"/>
          <w:b/>
          <w:bCs/>
          <w:sz w:val="24"/>
          <w:szCs w:val="24"/>
          <w:lang w:val="de-DE"/>
        </w:rPr>
        <w:t>0 Zeichen</w:t>
      </w:r>
    </w:p>
    <w:p w:rsidRPr="0061359B" w:rsidR="00F72540" w:rsidRDefault="004E5BB1" w14:paraId="0DC6F98D" w14:textId="4166C46D">
      <w:pPr>
        <w:rPr>
          <w:rFonts w:ascii="IOI Light" w:hAnsi="IOI Light"/>
          <w:sz w:val="24"/>
          <w:szCs w:val="24"/>
          <w:lang w:val="de-DE"/>
        </w:rPr>
      </w:pPr>
      <w:r w:rsidRPr="0061359B">
        <w:rPr>
          <w:rFonts w:ascii="IOI Light" w:hAnsi="IOI Light"/>
          <w:sz w:val="24"/>
          <w:szCs w:val="24"/>
          <w:lang w:val="de-DE"/>
        </w:rPr>
        <w:t xml:space="preserve"> </w:t>
      </w:r>
    </w:p>
    <w:p w:rsidRPr="0061359B" w:rsidR="00F72540" w:rsidRDefault="00F72540" w14:paraId="610BC5D7" w14:textId="77777777">
      <w:pPr>
        <w:rPr>
          <w:rFonts w:ascii="IOI Light" w:hAnsi="IOI Light"/>
          <w:sz w:val="24"/>
          <w:szCs w:val="24"/>
          <w:lang w:val="de-DE"/>
        </w:rPr>
      </w:pPr>
    </w:p>
    <w:p w:rsidR="00934663" w:rsidRDefault="00934663" w14:paraId="4098F99A" w14:textId="77777777">
      <w:pPr>
        <w:rPr>
          <w:rFonts w:ascii="IOI Light" w:hAnsi="IOI Light"/>
          <w:sz w:val="24"/>
          <w:szCs w:val="24"/>
          <w:lang w:val="de-DE"/>
        </w:rPr>
      </w:pPr>
    </w:p>
    <w:p w:rsidRPr="00934663" w:rsidR="00934663" w:rsidRDefault="00934663" w14:paraId="3970C08C" w14:textId="30D47A04">
      <w:pPr>
        <w:rPr>
          <w:rFonts w:ascii="IOI Light" w:hAnsi="IOI Light"/>
          <w:b/>
          <w:bCs/>
          <w:sz w:val="24"/>
          <w:szCs w:val="24"/>
          <w:lang w:val="de-DE"/>
        </w:rPr>
      </w:pPr>
      <w:r w:rsidRPr="00934663">
        <w:rPr>
          <w:rFonts w:ascii="IOI Light" w:hAnsi="IOI Light"/>
          <w:b/>
          <w:bCs/>
          <w:sz w:val="24"/>
          <w:szCs w:val="24"/>
          <w:lang w:val="de-DE"/>
        </w:rPr>
        <w:t>Hintergrund</w:t>
      </w:r>
    </w:p>
    <w:p w:rsidR="00934663" w:rsidP="00C42621" w:rsidRDefault="00C42621" w14:paraId="167B332C" w14:textId="63CA05DA">
      <w:pPr>
        <w:rPr>
          <w:rFonts w:ascii="IOI Light" w:hAnsi="IOI Light"/>
          <w:sz w:val="24"/>
          <w:szCs w:val="24"/>
          <w:lang w:val="de-DE"/>
        </w:rPr>
      </w:pPr>
      <w:r w:rsidRPr="00C42621">
        <w:rPr>
          <w:rFonts w:ascii="IOI Light" w:hAnsi="IOI Light"/>
          <w:sz w:val="24"/>
          <w:szCs w:val="24"/>
          <w:lang w:val="de-DE"/>
        </w:rPr>
        <w:t>Der neue Nationalpark steht wie seine sechs Nachbarn un</w:t>
      </w:r>
      <w:r w:rsidR="00A639D1">
        <w:rPr>
          <w:rFonts w:ascii="IOI Light" w:hAnsi="IOI Light"/>
          <w:sz w:val="24"/>
          <w:szCs w:val="24"/>
          <w:lang w:val="de-DE"/>
        </w:rPr>
        <w:t>t</w:t>
      </w:r>
      <w:r w:rsidRPr="00C42621">
        <w:rPr>
          <w:rFonts w:ascii="IOI Light" w:hAnsi="IOI Light"/>
          <w:sz w:val="24"/>
          <w:szCs w:val="24"/>
          <w:lang w:val="de-DE"/>
        </w:rPr>
        <w:t xml:space="preserve">er der Aufsicht des </w:t>
      </w:r>
      <w:hyperlink w:history="1" r:id="rId29">
        <w:r w:rsidRPr="00846352">
          <w:rPr>
            <w:rStyle w:val="Hyperlink"/>
            <w:rFonts w:ascii="IOI Light" w:hAnsi="IOI Light"/>
            <w:b/>
            <w:bCs/>
            <w:sz w:val="24"/>
            <w:szCs w:val="24"/>
            <w:lang w:val="de-DE"/>
          </w:rPr>
          <w:t>National Parks and Wildlife Service</w:t>
        </w:r>
      </w:hyperlink>
      <w:r w:rsidRPr="00C42621">
        <w:rPr>
          <w:rFonts w:ascii="IOI Light" w:hAnsi="IOI Light"/>
          <w:sz w:val="24"/>
          <w:szCs w:val="24"/>
          <w:lang w:val="de-DE"/>
        </w:rPr>
        <w:t xml:space="preserve"> (NPWS), des </w:t>
      </w:r>
      <w:hyperlink w:history="1" r:id="rId30">
        <w:r w:rsidRPr="00846352">
          <w:rPr>
            <w:rStyle w:val="Hyperlink"/>
            <w:rFonts w:ascii="IOI Light" w:hAnsi="IOI Light"/>
            <w:b/>
            <w:bCs/>
            <w:sz w:val="24"/>
            <w:szCs w:val="24"/>
            <w:lang w:val="de-DE"/>
          </w:rPr>
          <w:t>National Monuments Service</w:t>
        </w:r>
      </w:hyperlink>
      <w:r w:rsidRPr="00C42621">
        <w:rPr>
          <w:rFonts w:ascii="IOI Light" w:hAnsi="IOI Light"/>
          <w:sz w:val="24"/>
          <w:szCs w:val="24"/>
          <w:lang w:val="de-DE"/>
        </w:rPr>
        <w:t xml:space="preserve"> und d</w:t>
      </w:r>
      <w:r w:rsidR="00A639D1">
        <w:rPr>
          <w:rFonts w:ascii="IOI Light" w:hAnsi="IOI Light"/>
          <w:sz w:val="24"/>
          <w:szCs w:val="24"/>
          <w:lang w:val="de-DE"/>
        </w:rPr>
        <w:t>e</w:t>
      </w:r>
      <w:r w:rsidRPr="00C42621">
        <w:rPr>
          <w:rFonts w:ascii="IOI Light" w:hAnsi="IOI Light"/>
          <w:sz w:val="24"/>
          <w:szCs w:val="24"/>
          <w:lang w:val="de-DE"/>
        </w:rPr>
        <w:t xml:space="preserve">s </w:t>
      </w:r>
      <w:hyperlink w:history="1" r:id="rId31">
        <w:r w:rsidRPr="00846352">
          <w:rPr>
            <w:rStyle w:val="Hyperlink"/>
            <w:rFonts w:ascii="IOI Light" w:hAnsi="IOI Light"/>
            <w:b/>
            <w:bCs/>
            <w:sz w:val="24"/>
            <w:szCs w:val="24"/>
            <w:lang w:val="de-DE"/>
          </w:rPr>
          <w:t>Office of Public Works</w:t>
        </w:r>
      </w:hyperlink>
      <w:r w:rsidRPr="00C42621">
        <w:rPr>
          <w:rFonts w:ascii="IOI Light" w:hAnsi="IOI Light"/>
          <w:sz w:val="24"/>
          <w:szCs w:val="24"/>
          <w:lang w:val="de-DE"/>
        </w:rPr>
        <w:t xml:space="preserve">. </w:t>
      </w:r>
      <w:r w:rsidR="0075750B">
        <w:rPr>
          <w:rFonts w:ascii="IOI Light" w:hAnsi="IOI Light"/>
          <w:sz w:val="24"/>
          <w:szCs w:val="24"/>
          <w:lang w:val="de-DE"/>
        </w:rPr>
        <w:t xml:space="preserve">Durch diesen neuen Nationalpark gibt es </w:t>
      </w:r>
      <w:r w:rsidRPr="00C42621">
        <w:rPr>
          <w:rFonts w:ascii="IOI Light" w:hAnsi="IOI Light"/>
          <w:sz w:val="24"/>
          <w:szCs w:val="24"/>
          <w:lang w:val="de-DE"/>
        </w:rPr>
        <w:t xml:space="preserve">im ganzen Land </w:t>
      </w:r>
      <w:r w:rsidR="0075750B">
        <w:rPr>
          <w:rFonts w:ascii="IOI Light" w:hAnsi="IOI Light"/>
          <w:sz w:val="24"/>
          <w:szCs w:val="24"/>
          <w:lang w:val="de-DE"/>
        </w:rPr>
        <w:t xml:space="preserve">nun sieben </w:t>
      </w:r>
      <w:r w:rsidRPr="009E7A3F">
        <w:rPr>
          <w:rFonts w:ascii="IOI Light" w:hAnsi="IOI Light"/>
          <w:sz w:val="24"/>
          <w:szCs w:val="24"/>
          <w:lang w:val="de-DE"/>
        </w:rPr>
        <w:t>Nationalparks</w:t>
      </w:r>
      <w:r w:rsidRPr="00C42621">
        <w:rPr>
          <w:rFonts w:ascii="IOI Light" w:hAnsi="IOI Light"/>
          <w:sz w:val="24"/>
          <w:szCs w:val="24"/>
          <w:lang w:val="de-DE"/>
        </w:rPr>
        <w:t xml:space="preserve">, von denen sich </w:t>
      </w:r>
      <w:r w:rsidR="0075750B">
        <w:rPr>
          <w:rFonts w:ascii="IOI Light" w:hAnsi="IOI Light"/>
          <w:sz w:val="24"/>
          <w:szCs w:val="24"/>
          <w:lang w:val="de-DE"/>
        </w:rPr>
        <w:t xml:space="preserve">neben dem </w:t>
      </w:r>
      <w:r w:rsidRPr="00C42621">
        <w:rPr>
          <w:rFonts w:ascii="IOI Light" w:hAnsi="IOI Light"/>
          <w:sz w:val="24"/>
          <w:szCs w:val="24"/>
          <w:lang w:val="de-DE"/>
        </w:rPr>
        <w:t xml:space="preserve">Wicklow Mountains National Park </w:t>
      </w:r>
      <w:r w:rsidR="0075750B">
        <w:rPr>
          <w:rFonts w:ascii="IOI Light" w:hAnsi="IOI Light"/>
          <w:sz w:val="24"/>
          <w:szCs w:val="24"/>
          <w:lang w:val="de-DE"/>
        </w:rPr>
        <w:t xml:space="preserve">nun auch ein zweiter </w:t>
      </w:r>
      <w:r w:rsidRPr="00C42621">
        <w:rPr>
          <w:rFonts w:ascii="IOI Light" w:hAnsi="IOI Light"/>
          <w:sz w:val="24"/>
          <w:szCs w:val="24"/>
          <w:lang w:val="de-DE"/>
        </w:rPr>
        <w:t xml:space="preserve">im Osten befindet. </w:t>
      </w:r>
      <w:r w:rsidRPr="00C42621" w:rsidR="00934663">
        <w:rPr>
          <w:rFonts w:ascii="IOI Light" w:hAnsi="IOI Light"/>
          <w:sz w:val="24"/>
          <w:szCs w:val="24"/>
          <w:lang w:val="de-DE"/>
        </w:rPr>
        <w:t>Dowth Demesne grenzt an das nördliche Ufer des Flusses Boyne, der als besonderes Schutzgebiet im Sinne der Habitat-Richtlinie und als besonderes Schutzgebiet im Sinne der Vogelschutz-Richtlinie ausgewiesen ist. Bei einer kürzlich durchgeführten Erhebung über die biologische Vielfalt wurden 54 Vogelarten festgestellt, von denen fünf als besonders schützenswert gelten, darunter eine Brutpopulation des einheimischen Rebhuhns. Außerdem wurden elf Schmetterlings- und acht Fledermausarten sowie eine bedeutende Population von Rotwild festgestellt. Auch Spechte, Eisvögel, Schleiereulen und Baumfalken wurden auf dem Gelände gesichtet.</w:t>
      </w:r>
    </w:p>
    <w:p w:rsidRPr="00C42621" w:rsidR="00C42621" w:rsidP="00C42621" w:rsidRDefault="0075750B" w14:paraId="4E728170" w14:textId="4AC9AF50">
      <w:pPr>
        <w:jc w:val="right"/>
        <w:rPr>
          <w:rFonts w:ascii="IOI Light" w:hAnsi="IOI Light"/>
          <w:b/>
          <w:bCs/>
          <w:sz w:val="24"/>
          <w:szCs w:val="24"/>
          <w:lang w:val="de-DE"/>
        </w:rPr>
      </w:pPr>
      <w:r>
        <w:rPr>
          <w:rFonts w:ascii="IOI Light" w:hAnsi="IOI Light"/>
          <w:b/>
          <w:bCs/>
          <w:sz w:val="24"/>
          <w:szCs w:val="24"/>
          <w:lang w:val="de-DE"/>
        </w:rPr>
        <w:t>1.00</w:t>
      </w:r>
      <w:r w:rsidRPr="00C42621" w:rsidR="00C42621">
        <w:rPr>
          <w:rFonts w:ascii="IOI Light" w:hAnsi="IOI Light"/>
          <w:b/>
          <w:bCs/>
          <w:sz w:val="24"/>
          <w:szCs w:val="24"/>
          <w:lang w:val="de-DE"/>
        </w:rPr>
        <w:t>0 Zeichen</w:t>
      </w:r>
    </w:p>
    <w:p w:rsidRPr="00DC53F5" w:rsidR="00E64E65" w:rsidRDefault="00E64E65" w14:paraId="3D861066" w14:textId="77777777">
      <w:pPr>
        <w:rPr>
          <w:rFonts w:ascii="IOI Light" w:hAnsi="IOI Light"/>
          <w:sz w:val="24"/>
          <w:szCs w:val="24"/>
          <w:lang w:val="de-DE"/>
        </w:rPr>
      </w:pPr>
    </w:p>
    <w:p w:rsidRPr="00905E57" w:rsidR="00E64E65" w:rsidRDefault="00E64E65" w14:paraId="56053536" w14:textId="0776A179">
      <w:pPr>
        <w:rPr>
          <w:rStyle w:val="Hyperlink"/>
          <w:rFonts w:ascii="IOI Light" w:hAnsi="IOI Light"/>
          <w:sz w:val="24"/>
          <w:szCs w:val="24"/>
          <w:lang w:val="de-DE"/>
        </w:rPr>
      </w:pPr>
      <w:r w:rsidRPr="006A16C9">
        <w:rPr>
          <w:rFonts w:ascii="IOI Light" w:hAnsi="IOI Light"/>
          <w:b/>
          <w:bCs/>
          <w:sz w:val="24"/>
          <w:szCs w:val="24"/>
          <w:lang w:val="de-DE"/>
        </w:rPr>
        <w:t>Links</w:t>
      </w:r>
      <w:r w:rsidRPr="006A16C9">
        <w:rPr>
          <w:rFonts w:ascii="IOI Light" w:hAnsi="IOI Light"/>
          <w:sz w:val="24"/>
          <w:szCs w:val="24"/>
          <w:lang w:val="de-DE"/>
        </w:rPr>
        <w:t>:</w:t>
      </w:r>
      <w:r w:rsidR="00905E57">
        <w:rPr>
          <w:rFonts w:ascii="IOI Light" w:hAnsi="IOI Light"/>
          <w:lang w:val="de-DE"/>
        </w:rPr>
        <w:fldChar w:fldCharType="begin"/>
      </w:r>
      <w:r w:rsidR="00905E57">
        <w:rPr>
          <w:rFonts w:ascii="IOI Light" w:hAnsi="IOI Light"/>
          <w:lang w:val="de-DE"/>
        </w:rPr>
        <w:instrText xml:space="preserve"> HYPERLINK "https://go.irlnd.co/nqkro3gc" </w:instrText>
      </w:r>
      <w:r w:rsidR="00905E57">
        <w:rPr>
          <w:rFonts w:ascii="IOI Light" w:hAnsi="IOI Light"/>
          <w:lang w:val="de-DE"/>
        </w:rPr>
      </w:r>
      <w:r w:rsidR="00905E57">
        <w:rPr>
          <w:rFonts w:ascii="IOI Light" w:hAnsi="IOI Light"/>
          <w:lang w:val="de-DE"/>
        </w:rPr>
        <w:fldChar w:fldCharType="separate"/>
      </w:r>
    </w:p>
    <w:p w:rsidRPr="006A16C9" w:rsidR="005816BC" w:rsidP="005816BC" w:rsidRDefault="005816BC" w14:paraId="5B990C43" w14:textId="7AF4FF4B">
      <w:pPr>
        <w:rPr>
          <w:rFonts w:ascii="IOI Light" w:hAnsi="IOI Light"/>
          <w:lang w:val="de-DE"/>
        </w:rPr>
      </w:pPr>
      <w:r w:rsidRPr="00905E57">
        <w:rPr>
          <w:rStyle w:val="Hyperlink"/>
          <w:rFonts w:ascii="IOI Light" w:hAnsi="IOI Light"/>
          <w:lang w:val="de-DE"/>
        </w:rPr>
        <w:t>https://www.ireland.com/de-de/magazine/adventure-activities/irelands-parks/</w:t>
      </w:r>
      <w:r w:rsidR="00905E57">
        <w:rPr>
          <w:rFonts w:ascii="IOI Light" w:hAnsi="IOI Light"/>
          <w:lang w:val="de-DE"/>
        </w:rPr>
        <w:fldChar w:fldCharType="end"/>
      </w:r>
    </w:p>
    <w:p w:rsidRPr="0046543C" w:rsidR="005816BC" w:rsidRDefault="0046543C" w14:paraId="79FDD0CC" w14:textId="73AA46AF">
      <w:pPr>
        <w:rPr>
          <w:rStyle w:val="Hyperlink"/>
          <w:rFonts w:ascii="IOI Light" w:hAnsi="IOI Light" w:cs="Calibri"/>
          <w:shd w:val="clear" w:color="auto" w:fill="FFFFFF"/>
          <w:lang w:val="de-DE"/>
        </w:rPr>
      </w:pPr>
      <w:r>
        <w:rPr>
          <w:rFonts w:ascii="IOI Light" w:hAnsi="IOI Light" w:cs="Calibri"/>
          <w:shd w:val="clear" w:color="auto" w:fill="FFFFFF"/>
          <w:lang w:val="de-DE"/>
        </w:rPr>
        <w:fldChar w:fldCharType="begin"/>
      </w:r>
      <w:r>
        <w:rPr>
          <w:rFonts w:ascii="IOI Light" w:hAnsi="IOI Light" w:cs="Calibri"/>
          <w:shd w:val="clear" w:color="auto" w:fill="FFFFFF"/>
          <w:lang w:val="de-DE"/>
        </w:rPr>
        <w:instrText xml:space="preserve"> HYPERLINK "https://go.irlnd.co/wersgo4r" </w:instrText>
      </w:r>
      <w:r>
        <w:rPr>
          <w:rFonts w:ascii="IOI Light" w:hAnsi="IOI Light" w:cs="Calibri"/>
          <w:shd w:val="clear" w:color="auto" w:fill="FFFFFF"/>
          <w:lang w:val="de-DE"/>
        </w:rPr>
      </w:r>
      <w:r>
        <w:rPr>
          <w:rFonts w:ascii="IOI Light" w:hAnsi="IOI Light" w:cs="Calibri"/>
          <w:shd w:val="clear" w:color="auto" w:fill="FFFFFF"/>
          <w:lang w:val="de-DE"/>
        </w:rPr>
        <w:fldChar w:fldCharType="separate"/>
      </w:r>
      <w:r w:rsidRPr="0046543C" w:rsidR="00334E1A">
        <w:rPr>
          <w:rStyle w:val="Hyperlink"/>
          <w:rFonts w:ascii="IOI Light" w:hAnsi="IOI Light" w:cs="Calibri"/>
          <w:shd w:val="clear" w:color="auto" w:fill="FFFFFF"/>
          <w:lang w:val="de-DE"/>
        </w:rPr>
        <w:t>https://www.ireland.com/de-de/destinations/county/meath/boyne-valley/</w:t>
      </w:r>
    </w:p>
    <w:p w:rsidR="00F03131" w:rsidP="00F03131" w:rsidRDefault="0046543C" w14:paraId="20CEE244" w14:textId="2D90ABD0">
      <w:pPr>
        <w:rPr>
          <w:rFonts w:ascii="IOI Light" w:hAnsi="IOI Light"/>
        </w:rPr>
      </w:pPr>
      <w:r>
        <w:rPr>
          <w:rFonts w:ascii="IOI Light" w:hAnsi="IOI Light" w:cs="Calibri"/>
          <w:shd w:val="clear" w:color="auto" w:fill="FFFFFF"/>
          <w:lang w:val="de-DE"/>
        </w:rPr>
        <w:fldChar w:fldCharType="end"/>
      </w:r>
      <w:hyperlink w:tooltip="www.nationalparks.ie" w:history="1" r:id="rId32">
        <w:r w:rsidRPr="00A95E7C" w:rsidR="00F03131">
          <w:rPr>
            <w:rStyle w:val="Hyperlink"/>
            <w:rFonts w:ascii="IOI Light" w:hAnsi="IOI Light"/>
          </w:rPr>
          <w:t>https://www.nationalparks.ie/</w:t>
        </w:r>
      </w:hyperlink>
    </w:p>
    <w:p w:rsidRPr="00A95E7C" w:rsidR="005B767F" w:rsidP="005B767F" w:rsidRDefault="00AF2DE7" w14:paraId="786396AD" w14:textId="77777777">
      <w:pPr>
        <w:rPr>
          <w:rFonts w:ascii="IOI Light" w:hAnsi="IOI Light" w:cs="Calibri"/>
          <w:color w:val="444444"/>
          <w:shd w:val="clear" w:color="auto" w:fill="FFFFFF"/>
        </w:rPr>
      </w:pPr>
      <w:hyperlink w:history="1" r:id="rId33">
        <w:r w:rsidRPr="00A95E7C" w:rsidR="005B767F">
          <w:rPr>
            <w:rStyle w:val="Hyperlink"/>
            <w:rFonts w:ascii="IOI Light" w:hAnsi="IOI Light" w:cs="Calibri"/>
            <w:shd w:val="clear" w:color="auto" w:fill="FFFFFF"/>
          </w:rPr>
          <w:t>https://www.komoot.de/collection/1255891/entdecke-irlands-unberuehrte-natur-in-den-nationalparks</w:t>
        </w:r>
      </w:hyperlink>
    </w:p>
    <w:p w:rsidR="00334E1A" w:rsidP="00CD3C33" w:rsidRDefault="00AF2DE7" w14:paraId="4643B27F" w14:textId="77777777">
      <w:pPr>
        <w:rPr>
          <w:rStyle w:val="Hyperlink"/>
          <w:rFonts w:ascii="IOI Light" w:hAnsi="IOI Light"/>
        </w:rPr>
      </w:pPr>
      <w:hyperlink w:history="1" r:id="rId34">
        <w:r w:rsidRPr="00A95E7C" w:rsidR="00531593">
          <w:rPr>
            <w:rStyle w:val="Hyperlink"/>
            <w:rFonts w:ascii="IOI Light" w:hAnsi="IOI Light"/>
          </w:rPr>
          <w:t>https://www.wicklowmountainsnationalpark.ie/</w:t>
        </w:r>
      </w:hyperlink>
    </w:p>
    <w:p w:rsidRPr="00F130A5" w:rsidR="005521C1" w:rsidP="00CD3C33" w:rsidRDefault="00F130A5" w14:paraId="292B5319" w14:textId="74E857A5">
      <w:pPr>
        <w:rPr>
          <w:rStyle w:val="Hyperlink"/>
          <w:rFonts w:ascii="IOI Light" w:hAnsi="IOI Light"/>
        </w:rPr>
      </w:pPr>
      <w:r>
        <w:rPr>
          <w:rFonts w:ascii="IOI Light" w:hAnsi="IOI Light"/>
        </w:rPr>
        <w:fldChar w:fldCharType="begin"/>
      </w:r>
      <w:r>
        <w:rPr>
          <w:rFonts w:ascii="IOI Light" w:hAnsi="IOI Light"/>
        </w:rPr>
        <w:instrText xml:space="preserve"> HYPERLINK "https://go.irlnd.co/4lyn7jx2" </w:instrText>
      </w:r>
      <w:r>
        <w:rPr>
          <w:rFonts w:ascii="IOI Light" w:hAnsi="IOI Light"/>
        </w:rPr>
      </w:r>
      <w:r>
        <w:rPr>
          <w:rFonts w:ascii="IOI Light" w:hAnsi="IOI Light"/>
        </w:rPr>
        <w:fldChar w:fldCharType="separate"/>
      </w:r>
      <w:r w:rsidRPr="00F130A5" w:rsidR="00C7740F">
        <w:rPr>
          <w:rStyle w:val="Hyperlink"/>
          <w:rFonts w:ascii="IOI Light" w:hAnsi="IOI Light"/>
        </w:rPr>
        <w:t>https://www.ireland.com/de-de/destinations/experiences/irelands-ancient-east/</w:t>
      </w:r>
    </w:p>
    <w:p w:rsidRPr="003D2C90" w:rsidR="00C7740F" w:rsidP="00CD3C33" w:rsidRDefault="00F130A5" w14:paraId="06973D45" w14:textId="261102F9">
      <w:pPr>
        <w:rPr>
          <w:rStyle w:val="Hyperlink"/>
          <w:rFonts w:ascii="IOI Light" w:hAnsi="IOI Light"/>
        </w:rPr>
      </w:pPr>
      <w:r>
        <w:rPr>
          <w:rFonts w:ascii="IOI Light" w:hAnsi="IOI Light"/>
        </w:rPr>
        <w:fldChar w:fldCharType="end"/>
      </w:r>
      <w:r w:rsidR="003D2C90">
        <w:rPr>
          <w:rFonts w:ascii="IOI Light" w:hAnsi="IOI Light"/>
        </w:rPr>
        <w:fldChar w:fldCharType="begin"/>
      </w:r>
      <w:r w:rsidR="003D2C90">
        <w:rPr>
          <w:rFonts w:ascii="IOI Light" w:hAnsi="IOI Light"/>
        </w:rPr>
        <w:instrText xml:space="preserve"> HYPERLINK "https://go.irlnd.co/pxplyas6" </w:instrText>
      </w:r>
      <w:r w:rsidR="003D2C90">
        <w:rPr>
          <w:rFonts w:ascii="IOI Light" w:hAnsi="IOI Light"/>
        </w:rPr>
      </w:r>
      <w:r w:rsidR="003D2C90">
        <w:rPr>
          <w:rFonts w:ascii="IOI Light" w:hAnsi="IOI Light"/>
        </w:rPr>
        <w:fldChar w:fldCharType="separate"/>
      </w:r>
      <w:r w:rsidRPr="003D2C90" w:rsidR="008D2D21">
        <w:rPr>
          <w:rStyle w:val="Hyperlink"/>
          <w:rFonts w:ascii="IOI Light" w:hAnsi="IOI Light"/>
        </w:rPr>
        <w:t>https://www.ireland.com/de-de/things-to-do/attractions/glendalough/</w:t>
      </w:r>
    </w:p>
    <w:p w:rsidR="00CD3C33" w:rsidP="00CD3C33" w:rsidRDefault="003D2C90" w14:paraId="2961DCFA" w14:textId="5B2127F4">
      <w:pPr>
        <w:rPr>
          <w:rFonts w:ascii="IOI Light" w:hAnsi="IOI Light"/>
        </w:rPr>
      </w:pPr>
      <w:r>
        <w:rPr>
          <w:rFonts w:ascii="IOI Light" w:hAnsi="IOI Light"/>
        </w:rPr>
        <w:fldChar w:fldCharType="end"/>
      </w:r>
      <w:hyperlink w:history="1" r:id="rId35">
        <w:r w:rsidRPr="00A95E7C" w:rsidR="00531593">
          <w:rPr>
            <w:rStyle w:val="Hyperlink"/>
            <w:rFonts w:ascii="IOI Light" w:hAnsi="IOI Light" w:cs="Tahoma"/>
          </w:rPr>
          <w:t>https://www.killarneynationalpark.ie/</w:t>
        </w:r>
      </w:hyperlink>
      <w:r w:rsidRPr="00A95E7C" w:rsidR="00CD3C33">
        <w:rPr>
          <w:rFonts w:ascii="IOI Light" w:hAnsi="IOI Light"/>
        </w:rPr>
        <w:t xml:space="preserve"> </w:t>
      </w:r>
    </w:p>
    <w:p w:rsidRPr="00B92C2D" w:rsidR="00217D5D" w:rsidP="00CD3C33" w:rsidRDefault="00B92C2D" w14:paraId="583F6B79" w14:textId="47C9A909">
      <w:pPr>
        <w:rPr>
          <w:rStyle w:val="Hyperlink"/>
          <w:rFonts w:ascii="IOI Light" w:hAnsi="IOI Light"/>
        </w:rPr>
      </w:pPr>
      <w:r>
        <w:rPr>
          <w:rFonts w:ascii="IOI Light" w:hAnsi="IOI Light"/>
        </w:rPr>
        <w:fldChar w:fldCharType="begin"/>
      </w:r>
      <w:r>
        <w:rPr>
          <w:rFonts w:ascii="IOI Light" w:hAnsi="IOI Light"/>
        </w:rPr>
        <w:instrText xml:space="preserve"> HYPERLINK "https://go.irlnd.co/u2764n0o" </w:instrText>
      </w:r>
      <w:r>
        <w:rPr>
          <w:rFonts w:ascii="IOI Light" w:hAnsi="IOI Light"/>
        </w:rPr>
      </w:r>
      <w:r>
        <w:rPr>
          <w:rFonts w:ascii="IOI Light" w:hAnsi="IOI Light"/>
        </w:rPr>
        <w:fldChar w:fldCharType="separate"/>
      </w:r>
      <w:r w:rsidRPr="00B92C2D" w:rsidR="00217D5D">
        <w:rPr>
          <w:rStyle w:val="Hyperlink"/>
          <w:rFonts w:ascii="IOI Light" w:hAnsi="IOI Light"/>
        </w:rPr>
        <w:t>https://www.ireland.com/de-de/destinations/experiences/wild-atlantic-way/</w:t>
      </w:r>
    </w:p>
    <w:p w:rsidRPr="00A95E7C" w:rsidR="00F03131" w:rsidP="00F03131" w:rsidRDefault="00B92C2D" w14:paraId="60BAD3C9" w14:textId="5F33D3A9">
      <w:pPr>
        <w:rPr>
          <w:rFonts w:ascii="IOI Light" w:hAnsi="IOI Light" w:cs="Calibri"/>
          <w:color w:val="444444"/>
          <w:shd w:val="clear" w:color="auto" w:fill="FFFFFF"/>
        </w:rPr>
      </w:pPr>
      <w:r>
        <w:rPr>
          <w:rFonts w:ascii="IOI Light" w:hAnsi="IOI Light"/>
        </w:rPr>
        <w:fldChar w:fldCharType="end"/>
      </w:r>
      <w:hyperlink w:history="1" r:id="rId36">
        <w:r w:rsidRPr="00A95E7C" w:rsidR="00F03131">
          <w:rPr>
            <w:rStyle w:val="Hyperlink"/>
            <w:rFonts w:ascii="IOI Light" w:hAnsi="IOI Light" w:eastAsia="Times New Roman" w:cs="Tahoma"/>
            <w:lang w:eastAsia="hi-IN" w:bidi="hi-IN"/>
          </w:rPr>
          <w:t>https://www.burrengeopark.ie</w:t>
        </w:r>
      </w:hyperlink>
    </w:p>
    <w:p w:rsidRPr="00A95E7C" w:rsidR="00CD3C33" w:rsidRDefault="00AF2DE7" w14:paraId="247EE883" w14:textId="1E0EBB76">
      <w:pPr>
        <w:rPr>
          <w:rFonts w:ascii="IOI Light" w:hAnsi="IOI Light" w:cs="Calibri"/>
          <w:color w:val="444444"/>
          <w:shd w:val="clear" w:color="auto" w:fill="FFFFFF"/>
        </w:rPr>
      </w:pPr>
      <w:hyperlink w:history="1" r:id="rId37">
        <w:r w:rsidRPr="00A95E7C" w:rsidR="001E274A">
          <w:rPr>
            <w:rStyle w:val="Hyperlink"/>
            <w:rFonts w:ascii="IOI Light" w:hAnsi="IOI Light"/>
            <w:lang w:eastAsia="hi-IN" w:bidi="hi-IN"/>
          </w:rPr>
          <w:t>https://www.connemaranationalpark.ie/</w:t>
        </w:r>
      </w:hyperlink>
    </w:p>
    <w:p w:rsidRPr="00A95E7C" w:rsidR="00D41BBF" w:rsidP="00D41BBF" w:rsidRDefault="00AF2DE7" w14:paraId="7D7B03D7" w14:textId="77777777">
      <w:pPr>
        <w:rPr>
          <w:rFonts w:ascii="IOI Light" w:hAnsi="IOI Light"/>
        </w:rPr>
      </w:pPr>
      <w:hyperlink w:history="1" r:id="rId38">
        <w:r w:rsidRPr="00A95E7C" w:rsidR="00D41BBF">
          <w:rPr>
            <w:rStyle w:val="Hyperlink"/>
            <w:rFonts w:ascii="IOI Light" w:hAnsi="IOI Light"/>
            <w:lang w:eastAsia="hi-IN" w:bidi="hi-IN"/>
          </w:rPr>
          <w:t>https://www.wildnephinnationalpark.ie/</w:t>
        </w:r>
      </w:hyperlink>
    </w:p>
    <w:p w:rsidR="00D41BBF" w:rsidRDefault="00AF2DE7" w14:paraId="260DE0EF" w14:textId="73A05501">
      <w:pPr>
        <w:rPr>
          <w:rFonts w:ascii="IOI Light" w:hAnsi="IOI Light" w:cs="Calibri"/>
          <w:color w:val="444444"/>
          <w:shd w:val="clear" w:color="auto" w:fill="FFFFFF"/>
        </w:rPr>
      </w:pPr>
      <w:hyperlink w:history="1" r:id="rId39">
        <w:r w:rsidRPr="00A95E7C" w:rsidR="006912A7">
          <w:rPr>
            <w:rStyle w:val="Hyperlink"/>
            <w:rFonts w:ascii="IOI Light" w:hAnsi="IOI Light"/>
            <w:lang w:eastAsia="hi-IN" w:bidi="hi-IN"/>
          </w:rPr>
          <w:t>www.glenveaghnationalpark.ie</w:t>
        </w:r>
      </w:hyperlink>
    </w:p>
    <w:p w:rsidR="00423B48" w:rsidRDefault="00AF2DE7" w14:paraId="3FF8F6DC" w14:textId="218C9978">
      <w:pPr>
        <w:rPr>
          <w:rFonts w:ascii="IOI Light" w:hAnsi="IOI Light" w:cs="Calibri"/>
          <w:color w:val="444444"/>
          <w:shd w:val="clear" w:color="auto" w:fill="FFFFFF"/>
        </w:rPr>
      </w:pPr>
      <w:hyperlink w:history="1" r:id="rId40">
        <w:r w:rsidRPr="00381C99" w:rsidR="00423B48">
          <w:rPr>
            <w:rStyle w:val="Hyperlink"/>
            <w:rFonts w:ascii="IOI Light" w:hAnsi="IOI Light" w:cs="Calibri"/>
            <w:shd w:val="clear" w:color="auto" w:fill="FFFFFF"/>
          </w:rPr>
          <w:t>https://www.npws.ie/</w:t>
        </w:r>
      </w:hyperlink>
    </w:p>
    <w:p w:rsidR="00423B48" w:rsidRDefault="00AF2DE7" w14:paraId="35BBD321" w14:textId="27A78B8C">
      <w:pPr>
        <w:rPr>
          <w:rFonts w:ascii="IOI Light" w:hAnsi="IOI Light" w:cs="Calibri"/>
          <w:color w:val="444444"/>
          <w:shd w:val="clear" w:color="auto" w:fill="FFFFFF"/>
        </w:rPr>
      </w:pPr>
      <w:hyperlink w:history="1" r:id="rId41">
        <w:r w:rsidRPr="00381C99" w:rsidR="00FB32D1">
          <w:rPr>
            <w:rStyle w:val="Hyperlink"/>
            <w:rFonts w:ascii="IOI Light" w:hAnsi="IOI Light" w:cs="Calibri"/>
            <w:shd w:val="clear" w:color="auto" w:fill="FFFFFF"/>
          </w:rPr>
          <w:t>https://www.archaeology.ie/</w:t>
        </w:r>
      </w:hyperlink>
    </w:p>
    <w:p w:rsidR="00FE02D0" w:rsidP="00FE02D0" w:rsidRDefault="00AF2DE7" w14:paraId="196CE580" w14:textId="5EE83D1E">
      <w:pPr>
        <w:rPr>
          <w:rStyle w:val="Hyperlink"/>
          <w:rFonts w:ascii="IOI Light" w:hAnsi="IOI Light" w:cs="Calibri"/>
          <w:shd w:val="clear" w:color="auto" w:fill="FFFFFF"/>
        </w:rPr>
      </w:pPr>
      <w:hyperlink w:history="1" r:id="rId42">
        <w:r w:rsidRPr="00381C99" w:rsidR="00DA05F3">
          <w:rPr>
            <w:rStyle w:val="Hyperlink"/>
            <w:rFonts w:ascii="IOI Light" w:hAnsi="IOI Light" w:cs="Calibri"/>
            <w:shd w:val="clear" w:color="auto" w:fill="FFFFFF"/>
          </w:rPr>
          <w:t>https://www.gov.ie/en/organisation/office-of-public-works/</w:t>
        </w:r>
      </w:hyperlink>
    </w:p>
    <w:p w:rsidR="00CC4310" w:rsidP="00FE02D0" w:rsidRDefault="00CC4310" w14:paraId="0860D4C4" w14:textId="77777777">
      <w:pPr>
        <w:rPr>
          <w:rStyle w:val="Hyperlink"/>
          <w:rFonts w:ascii="IOI Light" w:hAnsi="IOI Light" w:cs="Calibri"/>
          <w:shd w:val="clear" w:color="auto" w:fill="FFFFFF"/>
        </w:rPr>
      </w:pPr>
    </w:p>
    <w:p w:rsidRPr="00CA0AE7" w:rsidR="00CC4310" w:rsidP="00CC4310" w:rsidRDefault="00CC4310" w14:paraId="246128B5" w14:textId="0CD27A99">
      <w:pPr>
        <w:rPr>
          <w:rFonts w:ascii="Tahoma" w:hAnsi="Tahoma" w:cs="Tahoma"/>
          <w:lang w:val="de-DE"/>
        </w:rPr>
      </w:pPr>
      <w:r w:rsidRPr="00CA0AE7">
        <w:rPr>
          <w:rFonts w:ascii="Tahoma" w:hAnsi="Tahoma" w:cs="Tahoma"/>
          <w:b/>
          <w:bCs/>
          <w:lang w:val="de-DE"/>
        </w:rPr>
        <w:t xml:space="preserve">Schlagwörter: </w:t>
      </w:r>
      <w:r>
        <w:rPr>
          <w:rFonts w:ascii="Tahoma" w:hAnsi="Tahoma" w:cs="Tahoma"/>
          <w:lang w:val="de-DE"/>
        </w:rPr>
        <w:t xml:space="preserve">Natur | Nationalparks | </w:t>
      </w:r>
      <w:r w:rsidR="00494BEB">
        <w:rPr>
          <w:rFonts w:ascii="Tahoma" w:hAnsi="Tahoma" w:cs="Tahoma"/>
          <w:lang w:val="de-DE"/>
        </w:rPr>
        <w:t>Boyne Valley | RoI</w:t>
      </w:r>
    </w:p>
    <w:p w:rsidRPr="00CA0AE7" w:rsidR="00CC4310" w:rsidP="00CC4310" w:rsidRDefault="00CC4310" w14:paraId="3E635ED4" w14:textId="77777777">
      <w:pPr>
        <w:rPr>
          <w:rFonts w:ascii="Tahoma" w:hAnsi="Tahoma" w:cs="Tahoma"/>
          <w:lang w:val="de-DE"/>
        </w:rPr>
      </w:pPr>
    </w:p>
    <w:p w:rsidRPr="00CA0AE7" w:rsidR="00CC4310" w:rsidP="00CC4310" w:rsidRDefault="00CC4310" w14:paraId="0539B1E7" w14:textId="77777777">
      <w:pPr>
        <w:widowControl w:val="0"/>
        <w:suppressAutoHyphens/>
        <w:spacing w:after="0" w:line="240" w:lineRule="auto"/>
        <w:rPr>
          <w:rFonts w:ascii="Tahoma" w:hAnsi="Tahoma" w:eastAsia="SimSun" w:cs="Arial Unicode MS"/>
          <w:kern w:val="1"/>
          <w:sz w:val="24"/>
          <w:szCs w:val="24"/>
          <w:lang w:val="de-DE" w:eastAsia="hi-IN" w:bidi="hi-IN"/>
        </w:rPr>
      </w:pPr>
    </w:p>
    <w:p w:rsidRPr="00CA0AE7" w:rsidR="00CC4310" w:rsidP="00CC4310" w:rsidRDefault="00CC4310" w14:paraId="116A97F4" w14:textId="2C73A8B2">
      <w:pPr>
        <w:widowControl w:val="0"/>
        <w:suppressAutoHyphens/>
        <w:spacing w:after="0" w:line="240" w:lineRule="auto"/>
        <w:textAlignment w:val="baseline"/>
        <w:rPr>
          <w:rFonts w:ascii="Tahoma" w:hAnsi="Tahoma" w:eastAsia="SimSun" w:cs="Tahoma"/>
          <w:kern w:val="1"/>
          <w:sz w:val="24"/>
          <w:szCs w:val="24"/>
          <w:lang w:val="de-DE" w:eastAsia="hi-IN" w:bidi="hi-IN"/>
        </w:rPr>
      </w:pPr>
      <w:r w:rsidRPr="00CA0AE7">
        <w:rPr>
          <w:rFonts w:ascii="Tahoma" w:hAnsi="Tahoma" w:eastAsia="Calibri Light" w:cs="Tahoma"/>
          <w:color w:val="333333"/>
          <w:kern w:val="1"/>
          <w:sz w:val="24"/>
          <w:szCs w:val="24"/>
          <w:lang w:val="de-DE" w:eastAsia="hi-IN" w:bidi="hi-IN"/>
        </w:rPr>
        <w:t>(</w:t>
      </w:r>
      <w:r>
        <w:rPr>
          <w:rFonts w:ascii="Tahoma" w:hAnsi="Tahoma" w:eastAsia="Calibri Light" w:cs="Tahoma"/>
          <w:color w:val="333333"/>
          <w:kern w:val="1"/>
          <w:sz w:val="24"/>
          <w:szCs w:val="24"/>
          <w:lang w:val="de-DE" w:eastAsia="hi-IN" w:bidi="hi-IN"/>
        </w:rPr>
        <w:t>24</w:t>
      </w:r>
      <w:r w:rsidRPr="00CA0AE7">
        <w:rPr>
          <w:rFonts w:ascii="Tahoma" w:hAnsi="Tahoma" w:eastAsia="Calibri Light" w:cs="Tahoma"/>
          <w:color w:val="333333"/>
          <w:kern w:val="1"/>
          <w:sz w:val="24"/>
          <w:szCs w:val="24"/>
          <w:lang w:val="de-DE" w:eastAsia="hi-IN" w:bidi="hi-IN"/>
        </w:rPr>
        <w:t>.</w:t>
      </w:r>
      <w:r>
        <w:rPr>
          <w:rFonts w:ascii="Tahoma" w:hAnsi="Tahoma" w:eastAsia="Calibri Light" w:cs="Tahoma"/>
          <w:color w:val="333333"/>
          <w:kern w:val="1"/>
          <w:sz w:val="24"/>
          <w:szCs w:val="24"/>
          <w:lang w:val="de-DE" w:eastAsia="hi-IN" w:bidi="hi-IN"/>
        </w:rPr>
        <w:t>11</w:t>
      </w:r>
      <w:r w:rsidRPr="00CA0AE7">
        <w:rPr>
          <w:rFonts w:ascii="Tahoma" w:hAnsi="Tahoma" w:eastAsia="Calibri Light" w:cs="Tahoma"/>
          <w:color w:val="333333"/>
          <w:kern w:val="1"/>
          <w:sz w:val="24"/>
          <w:szCs w:val="24"/>
          <w:lang w:val="de-DE" w:eastAsia="hi-IN" w:bidi="hi-IN"/>
        </w:rPr>
        <w:t>.202</w:t>
      </w:r>
      <w:r>
        <w:rPr>
          <w:rFonts w:ascii="Tahoma" w:hAnsi="Tahoma" w:eastAsia="Calibri Light" w:cs="Tahoma"/>
          <w:color w:val="333333"/>
          <w:kern w:val="1"/>
          <w:sz w:val="24"/>
          <w:szCs w:val="24"/>
          <w:lang w:val="de-DE" w:eastAsia="hi-IN" w:bidi="hi-IN"/>
        </w:rPr>
        <w:t>3</w:t>
      </w:r>
      <w:r w:rsidRPr="00CA0AE7">
        <w:rPr>
          <w:rFonts w:ascii="Tahoma" w:hAnsi="Tahoma" w:eastAsia="Calibri Light" w:cs="Tahoma"/>
          <w:color w:val="333333"/>
          <w:kern w:val="1"/>
          <w:sz w:val="24"/>
          <w:szCs w:val="24"/>
          <w:lang w:val="de-DE" w:eastAsia="hi-IN" w:bidi="hi-IN"/>
        </w:rPr>
        <w:t>-</w:t>
      </w:r>
      <w:r>
        <w:rPr>
          <w:rFonts w:ascii="Tahoma" w:hAnsi="Tahoma" w:eastAsia="Calibri Light" w:cs="Tahoma"/>
          <w:color w:val="333333"/>
          <w:kern w:val="1"/>
          <w:sz w:val="24"/>
          <w:szCs w:val="24"/>
          <w:lang w:val="de-DE" w:eastAsia="hi-IN" w:bidi="hi-IN"/>
        </w:rPr>
        <w:t>ot</w:t>
      </w:r>
      <w:r w:rsidRPr="00CA0AE7">
        <w:rPr>
          <w:rFonts w:ascii="Tahoma" w:hAnsi="Tahoma" w:eastAsia="Calibri Light" w:cs="Tahoma"/>
          <w:color w:val="333333"/>
          <w:kern w:val="1"/>
          <w:sz w:val="24"/>
          <w:szCs w:val="24"/>
          <w:lang w:val="de-DE" w:eastAsia="hi-IN" w:bidi="hi-IN"/>
        </w:rPr>
        <w:t>)</w:t>
      </w:r>
    </w:p>
    <w:p w:rsidRPr="00CA0AE7" w:rsidR="00CC4310" w:rsidP="00CC4310" w:rsidRDefault="00CC4310" w14:paraId="4154257C" w14:textId="77777777">
      <w:pPr>
        <w:widowControl w:val="0"/>
        <w:suppressAutoHyphens/>
        <w:spacing w:after="0" w:line="240" w:lineRule="auto"/>
        <w:textAlignment w:val="baseline"/>
        <w:rPr>
          <w:rFonts w:ascii="Tahoma" w:hAnsi="Tahoma" w:eastAsia="SimSun" w:cs="Tahoma"/>
          <w:color w:val="000000"/>
          <w:kern w:val="1"/>
          <w:sz w:val="24"/>
          <w:szCs w:val="24"/>
          <w:lang w:val="de-DE" w:eastAsia="hi-IN" w:bidi="hi-IN"/>
        </w:rPr>
      </w:pPr>
      <w:r w:rsidRPr="00CA0AE7">
        <w:rPr>
          <w:rFonts w:ascii="Tahoma" w:hAnsi="Tahoma" w:eastAsia="Calibri Light" w:cs="Tahoma"/>
          <w:color w:val="000000"/>
          <w:kern w:val="1"/>
          <w:sz w:val="24"/>
          <w:szCs w:val="24"/>
          <w:lang w:val="de-DE" w:eastAsia="hi-IN" w:bidi="hi-IN"/>
        </w:rPr>
        <w:t xml:space="preserve">Die </w:t>
      </w:r>
      <w:hyperlink w:history="1" r:id="rId43">
        <w:r w:rsidRPr="00CA0AE7">
          <w:rPr>
            <w:rFonts w:ascii="Tahoma" w:hAnsi="Tahoma" w:eastAsia="Calibri Light" w:cs="Tahoma"/>
            <w:b/>
            <w:bCs/>
            <w:color w:val="0563C1"/>
            <w:kern w:val="1"/>
            <w:sz w:val="24"/>
            <w:szCs w:val="24"/>
            <w:u w:val="single"/>
            <w:lang w:val="de-DE" w:eastAsia="hi-IN" w:bidi="hi-IN"/>
          </w:rPr>
          <w:t>Irland Information Tourism Ireland</w:t>
        </w:r>
      </w:hyperlink>
      <w:r w:rsidRPr="00CA0AE7">
        <w:rPr>
          <w:rFonts w:ascii="Tahoma" w:hAnsi="Tahoma" w:eastAsia="SimSun" w:cs="Tahoma"/>
          <w:kern w:val="1"/>
          <w:sz w:val="24"/>
          <w:szCs w:val="24"/>
          <w:lang w:val="de-DE" w:eastAsia="hi-IN" w:bidi="hi-IN"/>
        </w:rPr>
        <w:t xml:space="preserve"> </w:t>
      </w:r>
      <w:r w:rsidRPr="00CA0AE7">
        <w:rPr>
          <w:rFonts w:ascii="Tahoma" w:hAnsi="Tahoma" w:eastAsia="Calibri Light" w:cs="Tahoma"/>
          <w:color w:val="000000"/>
          <w:kern w:val="1"/>
          <w:sz w:val="24"/>
          <w:szCs w:val="24"/>
          <w:lang w:val="de-DE" w:eastAsia="hi-IN" w:bidi="hi-IN"/>
        </w:rPr>
        <w:t xml:space="preserve">ist die touristische Marketing-Organisation der Insel Irland: </w:t>
      </w:r>
      <w:hyperlink w:history="1" r:id="rId44">
        <w:r w:rsidRPr="00CA0AE7">
          <w:rPr>
            <w:rFonts w:ascii="Tahoma" w:hAnsi="Tahoma" w:eastAsia="Calibri Light" w:cs="Tahoma"/>
            <w:color w:val="0563C1"/>
            <w:kern w:val="1"/>
            <w:sz w:val="24"/>
            <w:szCs w:val="24"/>
            <w:u w:val="single"/>
            <w:lang w:val="de-DE" w:eastAsia="hi-IN" w:bidi="hi-IN"/>
          </w:rPr>
          <w:t>www.ireland.com</w:t>
        </w:r>
      </w:hyperlink>
      <w:r w:rsidRPr="00CA0AE7">
        <w:rPr>
          <w:rFonts w:ascii="Tahoma" w:hAnsi="Tahoma" w:eastAsia="Calibri Light" w:cs="Tahoma"/>
          <w:color w:val="000000"/>
          <w:kern w:val="1"/>
          <w:sz w:val="24"/>
          <w:szCs w:val="24"/>
          <w:lang w:val="de-DE" w:eastAsia="hi-IN" w:bidi="hi-IN"/>
        </w:rPr>
        <w:t xml:space="preserve"> /</w:t>
      </w:r>
      <w:r w:rsidRPr="00CA0AE7">
        <w:rPr>
          <w:rFonts w:ascii="Tahoma" w:hAnsi="Tahoma" w:eastAsia="Calibri Light" w:cs="Tahoma"/>
          <w:color w:val="0000FF"/>
          <w:kern w:val="1"/>
          <w:sz w:val="24"/>
          <w:szCs w:val="24"/>
          <w:lang w:val="de-DE" w:eastAsia="hi-IN" w:bidi="hi-IN"/>
        </w:rPr>
        <w:t xml:space="preserve"> </w:t>
      </w:r>
      <w:hyperlink w:history="1" r:id="rId45">
        <w:r w:rsidRPr="00CA0AE7">
          <w:rPr>
            <w:rFonts w:ascii="Tahoma" w:hAnsi="Tahoma" w:eastAsia="Calibri Light" w:cs="Tahoma"/>
            <w:b/>
            <w:bCs/>
            <w:color w:val="0563C1"/>
            <w:kern w:val="1"/>
            <w:sz w:val="24"/>
            <w:szCs w:val="24"/>
            <w:u w:val="single"/>
            <w:lang w:val="de-DE" w:eastAsia="hi-IN" w:bidi="hi-IN"/>
          </w:rPr>
          <w:t>Broschürenbestellung</w:t>
        </w:r>
      </w:hyperlink>
    </w:p>
    <w:p w:rsidRPr="00CA0AE7" w:rsidR="00CC4310" w:rsidP="00CC4310" w:rsidRDefault="00CC4310" w14:paraId="542EE894" w14:textId="77777777">
      <w:pPr>
        <w:widowControl w:val="0"/>
        <w:suppressAutoHyphens/>
        <w:spacing w:after="0" w:line="240" w:lineRule="auto"/>
        <w:textAlignment w:val="baseline"/>
        <w:rPr>
          <w:rFonts w:ascii="Tahoma" w:hAnsi="Tahoma" w:eastAsia="SimSun" w:cs="Tahoma"/>
          <w:kern w:val="1"/>
          <w:sz w:val="24"/>
          <w:szCs w:val="24"/>
          <w:lang w:val="de-DE" w:eastAsia="hi-IN" w:bidi="hi-IN"/>
        </w:rPr>
      </w:pPr>
      <w:r w:rsidRPr="00CA0AE7">
        <w:rPr>
          <w:rFonts w:ascii="Tahoma" w:hAnsi="Tahoma" w:eastAsia="Calibri Light" w:cs="Tahoma"/>
          <w:color w:val="000000"/>
          <w:kern w:val="1"/>
          <w:sz w:val="24"/>
          <w:szCs w:val="24"/>
          <w:lang w:val="de-DE" w:eastAsia="hi-IN" w:bidi="hi-IN"/>
        </w:rPr>
        <w:t xml:space="preserve">Pressekontakt: </w:t>
      </w:r>
      <w:hyperlink w:history="1" r:id="rId46">
        <w:r w:rsidRPr="00CA0AE7">
          <w:rPr>
            <w:rFonts w:ascii="Tahoma" w:hAnsi="Tahoma" w:eastAsia="Calibri Light" w:cs="Tahoma"/>
            <w:color w:val="0563C1"/>
            <w:kern w:val="1"/>
            <w:sz w:val="24"/>
            <w:szCs w:val="24"/>
            <w:u w:val="single"/>
            <w:lang w:val="de-DE" w:eastAsia="hi-IN" w:bidi="hi-IN"/>
          </w:rPr>
          <w:t>presse@tourismireland.com</w:t>
        </w:r>
      </w:hyperlink>
      <w:r w:rsidRPr="00CA0AE7">
        <w:rPr>
          <w:rFonts w:ascii="Tahoma" w:hAnsi="Tahoma" w:eastAsia="Calibri Light" w:cs="Tahoma"/>
          <w:color w:val="000000"/>
          <w:kern w:val="1"/>
          <w:sz w:val="24"/>
          <w:szCs w:val="24"/>
          <w:lang w:val="de-DE" w:eastAsia="hi-IN" w:bidi="hi-IN"/>
        </w:rPr>
        <w:t xml:space="preserve">, </w:t>
      </w:r>
      <w:hyperlink w:history="1" r:id="rId47">
        <w:r w:rsidRPr="00CA0AE7">
          <w:rPr>
            <w:rFonts w:ascii="Tahoma" w:hAnsi="Tahoma" w:eastAsia="Calibri Light" w:cs="Tahoma"/>
            <w:color w:val="0563C1"/>
            <w:kern w:val="1"/>
            <w:sz w:val="24"/>
            <w:szCs w:val="24"/>
            <w:u w:val="single"/>
            <w:lang w:val="de-DE" w:eastAsia="hi-IN" w:bidi="hi-IN"/>
          </w:rPr>
          <w:t>https://media.ireland.com</w:t>
        </w:r>
      </w:hyperlink>
    </w:p>
    <w:p w:rsidRPr="00CC4310" w:rsidR="00CC4310" w:rsidP="00FE02D0" w:rsidRDefault="00CC4310" w14:paraId="77662332" w14:textId="77777777">
      <w:pPr>
        <w:rPr>
          <w:rFonts w:ascii="IOI Light" w:hAnsi="IOI Light"/>
          <w:b/>
          <w:bCs/>
          <w:sz w:val="24"/>
          <w:szCs w:val="24"/>
          <w:lang w:val="de-DE"/>
        </w:rPr>
      </w:pPr>
    </w:p>
    <w:sectPr w:rsidRPr="00CC4310" w:rsidR="00CC4310">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5EE"/>
    <w:rsid w:val="00004A68"/>
    <w:rsid w:val="00017228"/>
    <w:rsid w:val="00034AC5"/>
    <w:rsid w:val="00042C0F"/>
    <w:rsid w:val="000525AD"/>
    <w:rsid w:val="00053107"/>
    <w:rsid w:val="000544E8"/>
    <w:rsid w:val="000745B9"/>
    <w:rsid w:val="00081A83"/>
    <w:rsid w:val="000B11A3"/>
    <w:rsid w:val="000C395A"/>
    <w:rsid w:val="000F7AF8"/>
    <w:rsid w:val="00104031"/>
    <w:rsid w:val="001207F1"/>
    <w:rsid w:val="0012285F"/>
    <w:rsid w:val="00125748"/>
    <w:rsid w:val="001519CB"/>
    <w:rsid w:val="00154E58"/>
    <w:rsid w:val="00157B8E"/>
    <w:rsid w:val="00182DB6"/>
    <w:rsid w:val="00194258"/>
    <w:rsid w:val="001A0258"/>
    <w:rsid w:val="001A3BAA"/>
    <w:rsid w:val="001A77F8"/>
    <w:rsid w:val="001C314E"/>
    <w:rsid w:val="001C52F8"/>
    <w:rsid w:val="001C6373"/>
    <w:rsid w:val="001D2A33"/>
    <w:rsid w:val="001E274A"/>
    <w:rsid w:val="001F732A"/>
    <w:rsid w:val="002049A0"/>
    <w:rsid w:val="00207C79"/>
    <w:rsid w:val="00217D5D"/>
    <w:rsid w:val="00230BFB"/>
    <w:rsid w:val="00257EE5"/>
    <w:rsid w:val="00273AA8"/>
    <w:rsid w:val="00290CA1"/>
    <w:rsid w:val="002F3B6F"/>
    <w:rsid w:val="00301F51"/>
    <w:rsid w:val="003067E8"/>
    <w:rsid w:val="003136FE"/>
    <w:rsid w:val="003312F8"/>
    <w:rsid w:val="00334E1A"/>
    <w:rsid w:val="00360EB5"/>
    <w:rsid w:val="003D2590"/>
    <w:rsid w:val="003D2C90"/>
    <w:rsid w:val="003F6B7D"/>
    <w:rsid w:val="0041748B"/>
    <w:rsid w:val="00423B48"/>
    <w:rsid w:val="0046543C"/>
    <w:rsid w:val="00466E41"/>
    <w:rsid w:val="004708A0"/>
    <w:rsid w:val="00494BEB"/>
    <w:rsid w:val="004A557C"/>
    <w:rsid w:val="004D6591"/>
    <w:rsid w:val="004E5BB1"/>
    <w:rsid w:val="004F23B8"/>
    <w:rsid w:val="00501619"/>
    <w:rsid w:val="00531593"/>
    <w:rsid w:val="0054558C"/>
    <w:rsid w:val="00546203"/>
    <w:rsid w:val="005521C1"/>
    <w:rsid w:val="0055344F"/>
    <w:rsid w:val="00573093"/>
    <w:rsid w:val="00575266"/>
    <w:rsid w:val="005816BC"/>
    <w:rsid w:val="005832C8"/>
    <w:rsid w:val="005A22F8"/>
    <w:rsid w:val="005A3879"/>
    <w:rsid w:val="005B767F"/>
    <w:rsid w:val="005C0029"/>
    <w:rsid w:val="005C5BD5"/>
    <w:rsid w:val="005C75FB"/>
    <w:rsid w:val="005C78BD"/>
    <w:rsid w:val="005D0BF5"/>
    <w:rsid w:val="005D745F"/>
    <w:rsid w:val="005E2DFA"/>
    <w:rsid w:val="005E5711"/>
    <w:rsid w:val="006013E3"/>
    <w:rsid w:val="0061359B"/>
    <w:rsid w:val="00640CF9"/>
    <w:rsid w:val="00650A8D"/>
    <w:rsid w:val="006912A7"/>
    <w:rsid w:val="006A16C9"/>
    <w:rsid w:val="006A44D4"/>
    <w:rsid w:val="00724623"/>
    <w:rsid w:val="0075750B"/>
    <w:rsid w:val="007627A5"/>
    <w:rsid w:val="007646A9"/>
    <w:rsid w:val="007722F9"/>
    <w:rsid w:val="00797BC5"/>
    <w:rsid w:val="007A15C1"/>
    <w:rsid w:val="007C2EBD"/>
    <w:rsid w:val="007E155D"/>
    <w:rsid w:val="007E752C"/>
    <w:rsid w:val="007F120A"/>
    <w:rsid w:val="008120D0"/>
    <w:rsid w:val="008251C5"/>
    <w:rsid w:val="00846352"/>
    <w:rsid w:val="00863D6A"/>
    <w:rsid w:val="00865397"/>
    <w:rsid w:val="008D2D21"/>
    <w:rsid w:val="00905E57"/>
    <w:rsid w:val="00933C51"/>
    <w:rsid w:val="00934663"/>
    <w:rsid w:val="00973033"/>
    <w:rsid w:val="009743AF"/>
    <w:rsid w:val="009B159B"/>
    <w:rsid w:val="009C376C"/>
    <w:rsid w:val="009C7B4E"/>
    <w:rsid w:val="009E7A3F"/>
    <w:rsid w:val="009F392A"/>
    <w:rsid w:val="00A14E23"/>
    <w:rsid w:val="00A226C8"/>
    <w:rsid w:val="00A4112F"/>
    <w:rsid w:val="00A639D1"/>
    <w:rsid w:val="00A95E7C"/>
    <w:rsid w:val="00AF2DE7"/>
    <w:rsid w:val="00B10FB5"/>
    <w:rsid w:val="00B114D4"/>
    <w:rsid w:val="00B416EE"/>
    <w:rsid w:val="00B8637F"/>
    <w:rsid w:val="00B92C2D"/>
    <w:rsid w:val="00B92CF6"/>
    <w:rsid w:val="00C42621"/>
    <w:rsid w:val="00C5249F"/>
    <w:rsid w:val="00C7740F"/>
    <w:rsid w:val="00C8573D"/>
    <w:rsid w:val="00C94552"/>
    <w:rsid w:val="00CB7101"/>
    <w:rsid w:val="00CC4310"/>
    <w:rsid w:val="00CD3C33"/>
    <w:rsid w:val="00CE0610"/>
    <w:rsid w:val="00CE4E22"/>
    <w:rsid w:val="00D24A2D"/>
    <w:rsid w:val="00D368AA"/>
    <w:rsid w:val="00D41BBF"/>
    <w:rsid w:val="00D43B37"/>
    <w:rsid w:val="00D80384"/>
    <w:rsid w:val="00D94F5C"/>
    <w:rsid w:val="00DA05F3"/>
    <w:rsid w:val="00DC53F5"/>
    <w:rsid w:val="00DC6427"/>
    <w:rsid w:val="00DC77DA"/>
    <w:rsid w:val="00DD7273"/>
    <w:rsid w:val="00E22F79"/>
    <w:rsid w:val="00E518D0"/>
    <w:rsid w:val="00E647A0"/>
    <w:rsid w:val="00E64E65"/>
    <w:rsid w:val="00E7715F"/>
    <w:rsid w:val="00E87484"/>
    <w:rsid w:val="00ED2D5B"/>
    <w:rsid w:val="00EE5A32"/>
    <w:rsid w:val="00EE68A7"/>
    <w:rsid w:val="00EF35EE"/>
    <w:rsid w:val="00F018FB"/>
    <w:rsid w:val="00F03131"/>
    <w:rsid w:val="00F130A5"/>
    <w:rsid w:val="00F1732D"/>
    <w:rsid w:val="00F177C9"/>
    <w:rsid w:val="00F33193"/>
    <w:rsid w:val="00F4753E"/>
    <w:rsid w:val="00F65D70"/>
    <w:rsid w:val="00F709FA"/>
    <w:rsid w:val="00F72540"/>
    <w:rsid w:val="00FB0860"/>
    <w:rsid w:val="00FB32D1"/>
    <w:rsid w:val="00FE02D0"/>
    <w:rsid w:val="78F8660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84E84"/>
  <w15:chartTrackingRefBased/>
  <w15:docId w15:val="{9D94E09C-8C91-4C57-8595-10163C300F3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nhideWhenUsed/>
    <w:rsid w:val="00EF35EE"/>
    <w:rPr>
      <w:color w:val="0563C1" w:themeColor="hyperlink"/>
      <w:u w:val="single"/>
    </w:rPr>
  </w:style>
  <w:style w:type="character" w:styleId="UnresolvedMention">
    <w:name w:val="Unresolved Mention"/>
    <w:basedOn w:val="DefaultParagraphFont"/>
    <w:uiPriority w:val="99"/>
    <w:semiHidden/>
    <w:unhideWhenUsed/>
    <w:rsid w:val="00EF35EE"/>
    <w:rPr>
      <w:color w:val="605E5C"/>
      <w:shd w:val="clear" w:color="auto" w:fill="E1DFDD"/>
    </w:rPr>
  </w:style>
  <w:style w:type="paragraph" w:styleId="defaultstyledtext-sc-1nhbny4-0" w:customStyle="1">
    <w:name w:val="default__styledtext-sc-1nhbny4-0"/>
    <w:basedOn w:val="Normal"/>
    <w:rsid w:val="00EF35EE"/>
    <w:pPr>
      <w:spacing w:before="100" w:beforeAutospacing="1" w:after="100" w:afterAutospacing="1" w:line="240" w:lineRule="auto"/>
    </w:pPr>
    <w:rPr>
      <w:rFonts w:ascii="Times New Roman" w:hAnsi="Times New Roman" w:eastAsia="Times New Roman" w:cs="Times New Roman"/>
      <w:sz w:val="24"/>
      <w:szCs w:val="24"/>
    </w:rPr>
  </w:style>
  <w:style w:type="paragraph" w:styleId="interstitial-link" w:customStyle="1">
    <w:name w:val="interstitial-link"/>
    <w:basedOn w:val="Normal"/>
    <w:rsid w:val="00EF35EE"/>
    <w:pPr>
      <w:spacing w:before="100" w:beforeAutospacing="1" w:after="100" w:afterAutospacing="1" w:line="240" w:lineRule="auto"/>
    </w:pPr>
    <w:rPr>
      <w:rFonts w:ascii="Times New Roman" w:hAnsi="Times New Roman" w:eastAsia="Times New Roman" w:cs="Times New Roman"/>
      <w:sz w:val="24"/>
      <w:szCs w:val="24"/>
    </w:rPr>
  </w:style>
  <w:style w:type="paragraph" w:styleId="NormalWeb">
    <w:name w:val="Normal (Web)"/>
    <w:basedOn w:val="Normal"/>
    <w:uiPriority w:val="99"/>
    <w:semiHidden/>
    <w:unhideWhenUsed/>
    <w:rsid w:val="00EF35EE"/>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5521C1"/>
    <w:rPr>
      <w:color w:val="954F72" w:themeColor="followedHyperlink"/>
      <w:u w:val="single"/>
    </w:rPr>
  </w:style>
  <w:style w:type="character" w:styleId="CommentReference">
    <w:name w:val="annotation reference"/>
    <w:basedOn w:val="DefaultParagraphFont"/>
    <w:uiPriority w:val="99"/>
    <w:semiHidden/>
    <w:unhideWhenUsed/>
    <w:rsid w:val="006A16C9"/>
    <w:rPr>
      <w:sz w:val="16"/>
      <w:szCs w:val="16"/>
    </w:rPr>
  </w:style>
  <w:style w:type="paragraph" w:styleId="CommentText">
    <w:name w:val="annotation text"/>
    <w:basedOn w:val="Normal"/>
    <w:link w:val="CommentTextChar"/>
    <w:uiPriority w:val="99"/>
    <w:unhideWhenUsed/>
    <w:rsid w:val="006A16C9"/>
    <w:pPr>
      <w:spacing w:line="240" w:lineRule="auto"/>
    </w:pPr>
    <w:rPr>
      <w:sz w:val="20"/>
      <w:szCs w:val="20"/>
    </w:rPr>
  </w:style>
  <w:style w:type="character" w:styleId="CommentTextChar" w:customStyle="1">
    <w:name w:val="Comment Text Char"/>
    <w:basedOn w:val="DefaultParagraphFont"/>
    <w:link w:val="CommentText"/>
    <w:uiPriority w:val="99"/>
    <w:rsid w:val="006A16C9"/>
    <w:rPr>
      <w:sz w:val="20"/>
      <w:szCs w:val="20"/>
    </w:rPr>
  </w:style>
  <w:style w:type="paragraph" w:styleId="CommentSubject">
    <w:name w:val="annotation subject"/>
    <w:basedOn w:val="CommentText"/>
    <w:next w:val="CommentText"/>
    <w:link w:val="CommentSubjectChar"/>
    <w:uiPriority w:val="99"/>
    <w:semiHidden/>
    <w:unhideWhenUsed/>
    <w:rsid w:val="006A16C9"/>
    <w:rPr>
      <w:b/>
      <w:bCs/>
    </w:rPr>
  </w:style>
  <w:style w:type="character" w:styleId="CommentSubjectChar" w:customStyle="1">
    <w:name w:val="Comment Subject Char"/>
    <w:basedOn w:val="CommentTextChar"/>
    <w:link w:val="CommentSubject"/>
    <w:uiPriority w:val="99"/>
    <w:semiHidden/>
    <w:rsid w:val="006A16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go.irlnd.co/pxplyas6" TargetMode="External" Id="rId13" /><Relationship Type="http://schemas.openxmlformats.org/officeDocument/2006/relationships/hyperlink" Target="https://www.burrengeopark.ie/" TargetMode="External" Id="rId18" /><Relationship Type="http://schemas.openxmlformats.org/officeDocument/2006/relationships/hyperlink" Target="http://www.mayodarkskypark.ie/visit/viewing-points" TargetMode="External" Id="rId26" /><Relationship Type="http://schemas.openxmlformats.org/officeDocument/2006/relationships/hyperlink" Target="http://www.glenveaghnationalpark.ie" TargetMode="External" Id="rId39" /><Relationship Type="http://schemas.openxmlformats.org/officeDocument/2006/relationships/customXml" Target="../customXml/item3.xml" Id="rId3" /><Relationship Type="http://schemas.openxmlformats.org/officeDocument/2006/relationships/hyperlink" Target="https://www.connemaranationalpark.ie/" TargetMode="External" Id="rId21" /><Relationship Type="http://schemas.openxmlformats.org/officeDocument/2006/relationships/hyperlink" Target="https://www.wicklowmountainsnationalpark.ie/" TargetMode="External" Id="rId34" /><Relationship Type="http://schemas.openxmlformats.org/officeDocument/2006/relationships/hyperlink" Target="https://www.gov.ie/en/organisation/office-of-public-works/" TargetMode="External" Id="rId42" /><Relationship Type="http://schemas.openxmlformats.org/officeDocument/2006/relationships/hyperlink" Target="https://go.irlnd.co/gddzp" TargetMode="External" Id="rId47" /><Relationship Type="http://schemas.openxmlformats.org/officeDocument/2006/relationships/hyperlink" Target="https://go.irlnd.co/nqkro3gc" TargetMode="External" Id="rId7" /><Relationship Type="http://schemas.openxmlformats.org/officeDocument/2006/relationships/hyperlink" Target="https://www.wicklowmountainsnationalpark.ie/" TargetMode="External" Id="rId12" /><Relationship Type="http://schemas.openxmlformats.org/officeDocument/2006/relationships/hyperlink" Target="https://go.irlnd.co/nc6hu" TargetMode="External" Id="rId17" /><Relationship Type="http://schemas.openxmlformats.org/officeDocument/2006/relationships/hyperlink" Target="https://www.mayo-ireland.ie/en/towns-villages/ballycroy/ballycroy.html" TargetMode="External" Id="rId25" /><Relationship Type="http://schemas.openxmlformats.org/officeDocument/2006/relationships/hyperlink" Target="https://www.komoot.de/collection/1255891/entdecke-irlands-unberuehrte-natur-in-den-nationalparks" TargetMode="External" Id="rId33" /><Relationship Type="http://schemas.openxmlformats.org/officeDocument/2006/relationships/hyperlink" Target="https://www.wildnephinnationalpark.ie/" TargetMode="External" Id="rId38" /><Relationship Type="http://schemas.openxmlformats.org/officeDocument/2006/relationships/hyperlink" Target="mailto:presse@tourismireland.com" TargetMode="External" Id="rId46" /><Relationship Type="http://schemas.openxmlformats.org/officeDocument/2006/relationships/customXml" Target="../customXml/item2.xml" Id="rId2" /><Relationship Type="http://schemas.openxmlformats.org/officeDocument/2006/relationships/hyperlink" Target="https://go.irlnd.co/esadg" TargetMode="External" Id="rId16" /><Relationship Type="http://schemas.openxmlformats.org/officeDocument/2006/relationships/hyperlink" Target="https://go.irlnd.co/u2764n0o" TargetMode="External" Id="rId20" /><Relationship Type="http://schemas.openxmlformats.org/officeDocument/2006/relationships/hyperlink" Target="https://www.npws.ie/" TargetMode="External" Id="rId29" /><Relationship Type="http://schemas.openxmlformats.org/officeDocument/2006/relationships/hyperlink" Target="https://www.archaeology.ie/" TargetMode="External" Id="rId41"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go.irlnd.co/4lyn7jx2" TargetMode="External" Id="rId11" /><Relationship Type="http://schemas.openxmlformats.org/officeDocument/2006/relationships/hyperlink" Target="http://www.mayodarkskypark.ie/" TargetMode="External" Id="rId24" /><Relationship Type="http://schemas.openxmlformats.org/officeDocument/2006/relationships/hyperlink" Target="https://go.irlnd.co/pnmkbw" TargetMode="External" Id="rId32" /><Relationship Type="http://schemas.openxmlformats.org/officeDocument/2006/relationships/hyperlink" Target="https://www.connemaranationalpark.ie/" TargetMode="External" Id="rId37" /><Relationship Type="http://schemas.openxmlformats.org/officeDocument/2006/relationships/hyperlink" Target="https://www.npws.ie/" TargetMode="External" Id="rId40" /><Relationship Type="http://schemas.openxmlformats.org/officeDocument/2006/relationships/hyperlink" Target="https://go.irlnd.co/bkral" TargetMode="External" Id="rId45" /><Relationship Type="http://schemas.openxmlformats.org/officeDocument/2006/relationships/settings" Target="settings.xml" Id="rId5" /><Relationship Type="http://schemas.openxmlformats.org/officeDocument/2006/relationships/hyperlink" Target="https://go.irlnd.co/u2764n0o" TargetMode="External" Id="rId15" /><Relationship Type="http://schemas.openxmlformats.org/officeDocument/2006/relationships/hyperlink" Target="https://www.wildnephinnationalpark.ie/" TargetMode="External" Id="rId23" /><Relationship Type="http://schemas.openxmlformats.org/officeDocument/2006/relationships/hyperlink" Target="https://go.irlnd.co/pnmkbw" TargetMode="External" Id="rId28" /><Relationship Type="http://schemas.openxmlformats.org/officeDocument/2006/relationships/hyperlink" Target="https://www.burrengeopark.ie" TargetMode="External" Id="rId36" /><Relationship Type="http://schemas.openxmlformats.org/officeDocument/2006/relationships/theme" Target="theme/theme1.xml" Id="rId49" /><Relationship Type="http://schemas.openxmlformats.org/officeDocument/2006/relationships/hyperlink" Target="https://www.komoot.de/collection/1255891/entdecke-irlands-unberuehrte-natur-in-den-nationalparks" TargetMode="External" Id="rId10" /><Relationship Type="http://schemas.openxmlformats.org/officeDocument/2006/relationships/hyperlink" Target="https://www.burrengeopark.ie/" TargetMode="External" Id="rId19" /><Relationship Type="http://schemas.openxmlformats.org/officeDocument/2006/relationships/hyperlink" Target="https://www.gov.ie/en/organisation/office-of-public-works/" TargetMode="External" Id="rId31" /><Relationship Type="http://schemas.openxmlformats.org/officeDocument/2006/relationships/hyperlink" Target="https://go.irlnd.co/3gvqn" TargetMode="External" Id="rId44" /><Relationship Type="http://schemas.openxmlformats.org/officeDocument/2006/relationships/styles" Target="styles.xml" Id="rId4" /><Relationship Type="http://schemas.openxmlformats.org/officeDocument/2006/relationships/hyperlink" Target="https://www.nationalparks.ie/" TargetMode="External" Id="rId9" /><Relationship Type="http://schemas.openxmlformats.org/officeDocument/2006/relationships/hyperlink" Target="https://wicklowway.com/" TargetMode="External" Id="rId14" /><Relationship Type="http://schemas.openxmlformats.org/officeDocument/2006/relationships/hyperlink" Target="https://www.connemaranationalpark.ie/activities/" TargetMode="External" Id="rId22" /><Relationship Type="http://schemas.openxmlformats.org/officeDocument/2006/relationships/hyperlink" Target="http://www.glenveaghnationalpark.ie" TargetMode="External" Id="rId27" /><Relationship Type="http://schemas.openxmlformats.org/officeDocument/2006/relationships/hyperlink" Target="https://www.archaeology.ie/" TargetMode="External" Id="rId30" /><Relationship Type="http://schemas.openxmlformats.org/officeDocument/2006/relationships/hyperlink" Target="https://www.killarneynationalpark.ie/" TargetMode="External" Id="rId35" /><Relationship Type="http://schemas.openxmlformats.org/officeDocument/2006/relationships/hyperlink" Target="https://go.irlnd.co/gddzp" TargetMode="External" Id="rId43" /><Relationship Type="http://schemas.openxmlformats.org/officeDocument/2006/relationships/fontTable" Target="fontTable.xml" Id="rId48" /><Relationship Type="http://schemas.openxmlformats.org/officeDocument/2006/relationships/hyperlink" Target="https://go.irlnd.co/wersgo4r" TargetMode="External" Id="rId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7d901a9-7ce9-4de5-91c0-c96fb9f52551">
      <UserInfo>
        <DisplayName>Monika Woermann</DisplayName>
        <AccountId>14</AccountId>
        <AccountType/>
      </UserInfo>
      <UserInfo>
        <DisplayName>Laoise Coakley</DisplayName>
        <AccountId>1598</AccountId>
        <AccountType/>
      </UserInfo>
    </SharedWithUsers>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5F63E82-42BC-483B-8022-3B5B7407BEC7}">
  <ds:schemaRefs>
    <ds:schemaRef ds:uri="http://schemas.microsoft.com/sharepoint/v3/contenttype/forms"/>
  </ds:schemaRefs>
</ds:datastoreItem>
</file>

<file path=customXml/itemProps2.xml><?xml version="1.0" encoding="utf-8"?>
<ds:datastoreItem xmlns:ds="http://schemas.openxmlformats.org/officeDocument/2006/customXml" ds:itemID="{A1EE3A31-4254-465C-AF97-72C5D30D4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AF108-7FF5-45F8-8E26-6DA66C95B5BD}">
  <ds:schemaRefs>
    <ds:schemaRef ds:uri="http://schemas.microsoft.com/office/2006/metadata/properties"/>
    <ds:schemaRef ds:uri="http://schemas.microsoft.com/office/infopath/2007/PartnerControls"/>
    <ds:schemaRef ds:uri="97d901a9-7ce9-4de5-91c0-c96fb9f52551"/>
    <ds:schemaRef ds:uri="18519d5f-80f5-45ca-acb5-9fef0fd568d3"/>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Laoise Coakley</lastModifiedBy>
  <revision>161</revision>
  <dcterms:created xsi:type="dcterms:W3CDTF">2023-10-27T15:31:00.0000000Z</dcterms:created>
  <dcterms:modified xsi:type="dcterms:W3CDTF">2023-11-28T10:10:53.7557106Z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